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333F" w14:textId="77777777" w:rsidR="004B6844" w:rsidRDefault="004B6844" w:rsidP="004B6844">
      <w:pPr>
        <w:spacing w:before="161"/>
        <w:ind w:left="999"/>
        <w:jc w:val="both"/>
        <w:rPr>
          <w:sz w:val="24"/>
        </w:rPr>
      </w:pPr>
      <w:r>
        <w:rPr>
          <w:spacing w:val="-4"/>
          <w:sz w:val="24"/>
        </w:rPr>
        <w:t>PRIORYTETY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RYNKU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PRACY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WYDATKOWANIA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20%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REZERWY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KFS</w:t>
      </w:r>
    </w:p>
    <w:p w14:paraId="44C3DD7D" w14:textId="77777777" w:rsidR="004B6844" w:rsidRDefault="004B6844" w:rsidP="004B6844">
      <w:pPr>
        <w:pStyle w:val="Tekstpodstawowy"/>
        <w:spacing w:before="202" w:line="273" w:lineRule="auto"/>
        <w:ind w:left="1453" w:right="512"/>
        <w:jc w:val="both"/>
        <w:rPr>
          <w:i/>
          <w:sz w:val="23"/>
        </w:rPr>
      </w:pPr>
      <w:r>
        <w:t xml:space="preserve">Priorytet RRP/A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</w:t>
      </w:r>
      <w:r>
        <w:rPr>
          <w:spacing w:val="-2"/>
        </w:rPr>
        <w:t xml:space="preserve">społecznego wskazanych na liście/rejestrze przedsiębiorstw społecznych prowadzonym </w:t>
      </w:r>
      <w:r>
        <w:t xml:space="preserve">przez </w:t>
      </w:r>
      <w:proofErr w:type="spellStart"/>
      <w:r>
        <w:t>MRPiPS</w:t>
      </w:r>
      <w:proofErr w:type="spellEnd"/>
      <w:r>
        <w:rPr>
          <w:spacing w:val="-3"/>
        </w:rPr>
        <w:t xml:space="preserve"> </w:t>
      </w:r>
      <w:r>
        <w:t xml:space="preserve">– </w:t>
      </w:r>
      <w:r>
        <w:rPr>
          <w:i/>
          <w:sz w:val="23"/>
        </w:rPr>
        <w:t>bez zmian w stosunku do roku 2023</w:t>
      </w:r>
    </w:p>
    <w:p w14:paraId="2914E9F1" w14:textId="77777777" w:rsidR="004B6844" w:rsidRDefault="004B6844" w:rsidP="004B6844">
      <w:pPr>
        <w:pStyle w:val="Tekstpodstawowy"/>
        <w:spacing w:before="163"/>
        <w:ind w:left="999"/>
        <w:jc w:val="both"/>
      </w:pPr>
      <w:r>
        <w:t>Podmioty</w:t>
      </w:r>
      <w:r>
        <w:rPr>
          <w:spacing w:val="-12"/>
        </w:rPr>
        <w:t xml:space="preserve"> </w:t>
      </w:r>
      <w:r>
        <w:t>uprawnione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korzystania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tego</w:t>
      </w:r>
      <w:r>
        <w:rPr>
          <w:spacing w:val="-15"/>
        </w:rPr>
        <w:t xml:space="preserve"> </w:t>
      </w:r>
      <w:r>
        <w:t>priorytetu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225F7AC0" w14:textId="77777777" w:rsidR="004B6844" w:rsidRDefault="004B6844" w:rsidP="004B6844">
      <w:pPr>
        <w:pStyle w:val="Akapitzlist"/>
        <w:numPr>
          <w:ilvl w:val="0"/>
          <w:numId w:val="1"/>
        </w:numPr>
        <w:tabs>
          <w:tab w:val="left" w:pos="1863"/>
        </w:tabs>
        <w:spacing w:before="200" w:line="276" w:lineRule="auto"/>
        <w:ind w:right="518"/>
      </w:pPr>
      <w:r>
        <w:t>CIS i KIS to jednostki prowadzone przez JST, organizacje pozarządowe, podmioty kościelne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spółdzielnie</w:t>
      </w:r>
      <w:r>
        <w:rPr>
          <w:spacing w:val="-8"/>
        </w:rPr>
        <w:t xml:space="preserve"> </w:t>
      </w:r>
      <w:r>
        <w:t>socjalne.</w:t>
      </w:r>
      <w:r>
        <w:rPr>
          <w:spacing w:val="-5"/>
        </w:rPr>
        <w:t xml:space="preserve"> </w:t>
      </w:r>
      <w:r>
        <w:t>Centra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Kluby</w:t>
      </w:r>
      <w:r>
        <w:rPr>
          <w:spacing w:val="-5"/>
        </w:rPr>
        <w:t xml:space="preserve"> </w:t>
      </w:r>
      <w:r>
        <w:t>Integracji</w:t>
      </w:r>
      <w:r>
        <w:rPr>
          <w:spacing w:val="-6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zatrudniają kadrę odpowiedzialną za reintegrację społeczną i zawodową uczestników.</w:t>
      </w:r>
    </w:p>
    <w:p w14:paraId="43F4D411" w14:textId="77777777" w:rsidR="004B6844" w:rsidRDefault="004B6844" w:rsidP="004B6844">
      <w:pPr>
        <w:pStyle w:val="Tekstpodstawowy"/>
        <w:spacing w:before="159" w:line="276" w:lineRule="auto"/>
        <w:ind w:left="1863" w:right="515"/>
        <w:jc w:val="both"/>
      </w:pPr>
      <w:r>
        <w:t>O przyznaniu statusu CIS decyduje Wojewoda, który prowadzi także rejestr tych podmiotów. Ponadto wojewoda prowadzi również rejestr KIS.</w:t>
      </w:r>
    </w:p>
    <w:p w14:paraId="2278727C" w14:textId="77777777" w:rsidR="004B6844" w:rsidRDefault="004B6844" w:rsidP="004B6844">
      <w:pPr>
        <w:pStyle w:val="Tekstpodstawowy"/>
        <w:spacing w:before="161" w:line="276" w:lineRule="auto"/>
        <w:ind w:left="1863" w:right="514"/>
        <w:jc w:val="both"/>
      </w:pPr>
      <w: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14:paraId="01CCBE84" w14:textId="77777777" w:rsidR="004B6844" w:rsidRDefault="004B6844" w:rsidP="004B6844">
      <w:pPr>
        <w:pStyle w:val="Akapitzlist"/>
        <w:numPr>
          <w:ilvl w:val="0"/>
          <w:numId w:val="1"/>
        </w:numPr>
        <w:tabs>
          <w:tab w:val="left" w:pos="1863"/>
        </w:tabs>
        <w:spacing w:before="160" w:line="276" w:lineRule="auto"/>
        <w:ind w:right="513"/>
      </w:pPr>
      <w:r>
        <w:t>WTZ</w:t>
      </w:r>
      <w:r>
        <w:rPr>
          <w:spacing w:val="-5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tworzone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fundacje,</w:t>
      </w:r>
      <w:r>
        <w:rPr>
          <w:spacing w:val="-4"/>
        </w:rPr>
        <w:t xml:space="preserve"> </w:t>
      </w:r>
      <w:r>
        <w:t>stowarzyszenia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podmioty.</w:t>
      </w:r>
      <w:r>
        <w:rPr>
          <w:spacing w:val="-1"/>
        </w:rPr>
        <w:t xml:space="preserve"> </w:t>
      </w:r>
      <w:r>
        <w:t>Działają one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społecznej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zawodowej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niepełnosprawnych.</w:t>
      </w:r>
      <w:r>
        <w:rPr>
          <w:spacing w:val="-5"/>
        </w:rPr>
        <w:t xml:space="preserve"> </w:t>
      </w:r>
      <w:r>
        <w:t>Podmiot prowadzący</w:t>
      </w:r>
      <w:r>
        <w:rPr>
          <w:spacing w:val="-15"/>
        </w:rPr>
        <w:t xml:space="preserve"> </w:t>
      </w:r>
      <w:r>
        <w:t>WTZ</w:t>
      </w:r>
      <w:r>
        <w:rPr>
          <w:spacing w:val="-14"/>
        </w:rPr>
        <w:t xml:space="preserve"> </w:t>
      </w:r>
      <w:r>
        <w:t>zawiera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samorządem</w:t>
      </w:r>
      <w:r>
        <w:rPr>
          <w:spacing w:val="-14"/>
        </w:rPr>
        <w:t xml:space="preserve"> </w:t>
      </w:r>
      <w:r>
        <w:t>powiatu</w:t>
      </w:r>
      <w:r>
        <w:rPr>
          <w:spacing w:val="-14"/>
        </w:rPr>
        <w:t xml:space="preserve"> </w:t>
      </w:r>
      <w:r>
        <w:t>umowę</w:t>
      </w:r>
      <w:r>
        <w:rPr>
          <w:spacing w:val="-14"/>
        </w:rPr>
        <w:t xml:space="preserve"> </w:t>
      </w:r>
      <w:r>
        <w:t>regulującą</w:t>
      </w:r>
      <w:r>
        <w:rPr>
          <w:spacing w:val="-14"/>
        </w:rPr>
        <w:t xml:space="preserve"> </w:t>
      </w:r>
      <w:r>
        <w:t>między</w:t>
      </w:r>
      <w:r>
        <w:rPr>
          <w:spacing w:val="-14"/>
        </w:rPr>
        <w:t xml:space="preserve"> </w:t>
      </w:r>
      <w:r>
        <w:t>innymi warunki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wysokość</w:t>
      </w:r>
      <w:r>
        <w:rPr>
          <w:spacing w:val="-14"/>
        </w:rPr>
        <w:t xml:space="preserve"> </w:t>
      </w:r>
      <w:r>
        <w:t>dofinansowania</w:t>
      </w:r>
      <w:r>
        <w:rPr>
          <w:spacing w:val="-14"/>
        </w:rPr>
        <w:t xml:space="preserve"> </w:t>
      </w:r>
      <w:r>
        <w:t>kosztów</w:t>
      </w:r>
      <w:r>
        <w:rPr>
          <w:spacing w:val="-14"/>
        </w:rPr>
        <w:t xml:space="preserve"> </w:t>
      </w:r>
      <w:r>
        <w:t>utworzenia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działalności</w:t>
      </w:r>
      <w:r>
        <w:rPr>
          <w:spacing w:val="-12"/>
        </w:rPr>
        <w:t xml:space="preserve"> </w:t>
      </w:r>
      <w:r>
        <w:t>warsztatu</w:t>
      </w:r>
      <w:r>
        <w:rPr>
          <w:spacing w:val="-15"/>
        </w:rPr>
        <w:t xml:space="preserve"> </w:t>
      </w:r>
      <w:r>
        <w:t>ze środków</w:t>
      </w:r>
      <w:r>
        <w:rPr>
          <w:spacing w:val="-14"/>
        </w:rPr>
        <w:t xml:space="preserve"> </w:t>
      </w:r>
      <w:r>
        <w:t>PFRON.</w:t>
      </w:r>
    </w:p>
    <w:p w14:paraId="26B57BA9" w14:textId="77777777" w:rsidR="004B6844" w:rsidRDefault="004B6844" w:rsidP="004B6844">
      <w:pPr>
        <w:pStyle w:val="Tekstpodstawowy"/>
        <w:spacing w:before="160" w:line="276" w:lineRule="auto"/>
        <w:ind w:left="1863" w:right="515"/>
        <w:jc w:val="both"/>
      </w:pPr>
      <w:r>
        <w:t>W WTZ zatrudnieni są psycholodzy, instruktorzy terapii zajęciowej, specjaliści do spraw</w:t>
      </w:r>
      <w:r>
        <w:rPr>
          <w:spacing w:val="-3"/>
        </w:rPr>
        <w:t xml:space="preserve"> </w:t>
      </w:r>
      <w:r>
        <w:t>rehabilitacji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rewalidacji.</w:t>
      </w:r>
      <w:r>
        <w:rPr>
          <w:spacing w:val="-1"/>
        </w:rPr>
        <w:t xml:space="preserve"> </w:t>
      </w:r>
      <w:r>
        <w:t>Ponadto</w:t>
      </w:r>
      <w:r>
        <w:rPr>
          <w:spacing w:val="-3"/>
        </w:rPr>
        <w:t xml:space="preserve"> </w:t>
      </w:r>
      <w:r>
        <w:t>WTZ</w:t>
      </w:r>
      <w:r>
        <w:rPr>
          <w:spacing w:val="-7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zatrudniać:</w:t>
      </w:r>
      <w:r>
        <w:rPr>
          <w:spacing w:val="-6"/>
        </w:rPr>
        <w:t xml:space="preserve"> </w:t>
      </w:r>
      <w:r>
        <w:t>pielęgniarkę</w:t>
      </w:r>
      <w:r>
        <w:rPr>
          <w:spacing w:val="-3"/>
        </w:rPr>
        <w:t xml:space="preserve"> </w:t>
      </w:r>
      <w:r>
        <w:t>lub lekarza, pracownika</w:t>
      </w:r>
      <w:r>
        <w:rPr>
          <w:spacing w:val="-1"/>
        </w:rPr>
        <w:t xml:space="preserve"> </w:t>
      </w:r>
      <w:r>
        <w:t>socjalnego, instruktora</w:t>
      </w:r>
      <w:r>
        <w:rPr>
          <w:spacing w:val="-1"/>
        </w:rPr>
        <w:t xml:space="preserve"> </w:t>
      </w:r>
      <w:r>
        <w:t>zawodu, a także inne osoby niezbędne do prawidłowego funkcjonowania warsztatu.</w:t>
      </w:r>
    </w:p>
    <w:p w14:paraId="1B55D499" w14:textId="77777777" w:rsidR="004B6844" w:rsidRDefault="004B6844" w:rsidP="004B6844">
      <w:pPr>
        <w:pStyle w:val="Tekstpodstawowy"/>
        <w:spacing w:before="160" w:line="276" w:lineRule="auto"/>
        <w:ind w:left="1863" w:right="514"/>
        <w:jc w:val="both"/>
      </w:pPr>
      <w:r>
        <w:t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14:paraId="46C99FAA" w14:textId="77777777" w:rsidR="004B6844" w:rsidRDefault="004B6844" w:rsidP="004B6844">
      <w:pPr>
        <w:pStyle w:val="Akapitzlist"/>
        <w:numPr>
          <w:ilvl w:val="0"/>
          <w:numId w:val="1"/>
        </w:numPr>
        <w:tabs>
          <w:tab w:val="left" w:pos="1863"/>
        </w:tabs>
        <w:spacing w:before="159" w:line="276" w:lineRule="auto"/>
        <w:ind w:right="509"/>
      </w:pPr>
      <w:r>
        <w:rPr>
          <w:spacing w:val="-2"/>
        </w:rPr>
        <w:t>Przedsiębiorstwa</w:t>
      </w:r>
      <w:r>
        <w:rPr>
          <w:spacing w:val="-10"/>
        </w:rPr>
        <w:t xml:space="preserve"> </w:t>
      </w:r>
      <w:r>
        <w:rPr>
          <w:spacing w:val="-2"/>
        </w:rPr>
        <w:t>społeczne</w:t>
      </w:r>
      <w:r>
        <w:rPr>
          <w:spacing w:val="-3"/>
        </w:rPr>
        <w:t xml:space="preserve"> </w:t>
      </w:r>
      <w:r>
        <w:rPr>
          <w:spacing w:val="-2"/>
        </w:rPr>
        <w:t>wpisane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wykazu</w:t>
      </w:r>
      <w:r>
        <w:rPr>
          <w:spacing w:val="-4"/>
        </w:rPr>
        <w:t xml:space="preserve"> </w:t>
      </w:r>
      <w:r>
        <w:rPr>
          <w:spacing w:val="-2"/>
        </w:rPr>
        <w:t>przedsiębiorstw</w:t>
      </w:r>
      <w:r>
        <w:rPr>
          <w:spacing w:val="-7"/>
        </w:rPr>
        <w:t xml:space="preserve"> </w:t>
      </w:r>
      <w:r>
        <w:rPr>
          <w:spacing w:val="-2"/>
        </w:rPr>
        <w:t>społecznych,</w:t>
      </w:r>
      <w:r>
        <w:rPr>
          <w:spacing w:val="-3"/>
        </w:rPr>
        <w:t xml:space="preserve"> </w:t>
      </w:r>
      <w:r>
        <w:rPr>
          <w:spacing w:val="-2"/>
        </w:rPr>
        <w:t xml:space="preserve">który </w:t>
      </w:r>
      <w:r>
        <w:t>zgodnie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ustawą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ekonomii</w:t>
      </w:r>
      <w:r>
        <w:rPr>
          <w:spacing w:val="-14"/>
        </w:rPr>
        <w:t xml:space="preserve"> </w:t>
      </w:r>
      <w:r>
        <w:t>społecznej</w:t>
      </w:r>
      <w:r>
        <w:rPr>
          <w:spacing w:val="-14"/>
        </w:rPr>
        <w:t xml:space="preserve"> </w:t>
      </w:r>
      <w:r>
        <w:t>prowadzony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proofErr w:type="spellStart"/>
      <w:r>
        <w:t>MRPiPS</w:t>
      </w:r>
      <w:proofErr w:type="spellEnd"/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 xml:space="preserve">systemie Rejestr Jednostek Pomocy Społecznej (RJPS), pod adresem </w:t>
      </w:r>
      <w:hyperlink r:id="rId5">
        <w:r>
          <w:rPr>
            <w:color w:val="0000FF"/>
            <w:u w:val="single" w:color="0000FF"/>
          </w:rPr>
          <w:t>https://rjps.mpips.gov.pl/RJPS/RU/start.do?id_menu=59</w:t>
        </w:r>
        <w:r>
          <w:t>.</w:t>
        </w:r>
      </w:hyperlink>
      <w:r>
        <w:t xml:space="preserve"> Wykaz zawiera tylko przedsiębiorstwa społeczne, którym status ten został nadany przez wojewodę, odpowiedniego ze względu na siedzibę podmiotu. Nadanie statusu odbywa się poprzez wydanie decyzji administracyjnej, po wcześniejszej dokładnej weryfikacji</w:t>
      </w:r>
    </w:p>
    <w:p w14:paraId="3FFF0B6F" w14:textId="77777777" w:rsidR="004B6844" w:rsidRDefault="004B6844" w:rsidP="004B6844">
      <w:pPr>
        <w:spacing w:line="276" w:lineRule="auto"/>
        <w:jc w:val="both"/>
        <w:sectPr w:rsidR="004B6844" w:rsidSect="004B6844">
          <w:pgSz w:w="11910" w:h="16840"/>
          <w:pgMar w:top="1180" w:right="900" w:bottom="1140" w:left="700" w:header="0" w:footer="943" w:gutter="0"/>
          <w:cols w:space="708"/>
        </w:sectPr>
      </w:pPr>
    </w:p>
    <w:p w14:paraId="36667086" w14:textId="77777777" w:rsidR="004B6844" w:rsidRDefault="004B6844" w:rsidP="004B6844">
      <w:pPr>
        <w:pStyle w:val="Tekstpodstawowy"/>
        <w:spacing w:before="77" w:line="276" w:lineRule="auto"/>
        <w:ind w:left="1863" w:right="513"/>
        <w:jc w:val="both"/>
      </w:pPr>
      <w:r>
        <w:rPr>
          <w:spacing w:val="-2"/>
        </w:rPr>
        <w:lastRenderedPageBreak/>
        <w:t>spełniania</w:t>
      </w:r>
      <w:r>
        <w:rPr>
          <w:spacing w:val="-9"/>
        </w:rPr>
        <w:t xml:space="preserve"> </w:t>
      </w:r>
      <w:r>
        <w:rPr>
          <w:spacing w:val="-2"/>
        </w:rPr>
        <w:t>przez</w:t>
      </w:r>
      <w:r>
        <w:rPr>
          <w:spacing w:val="-9"/>
        </w:rPr>
        <w:t xml:space="preserve"> </w:t>
      </w:r>
      <w:r>
        <w:rPr>
          <w:spacing w:val="-2"/>
        </w:rPr>
        <w:t>wnioskujący</w:t>
      </w:r>
      <w:r>
        <w:rPr>
          <w:spacing w:val="-10"/>
        </w:rPr>
        <w:t xml:space="preserve"> </w:t>
      </w:r>
      <w:r>
        <w:rPr>
          <w:spacing w:val="-2"/>
        </w:rPr>
        <w:t>podmiot</w:t>
      </w:r>
      <w:r>
        <w:rPr>
          <w:spacing w:val="-7"/>
        </w:rPr>
        <w:t xml:space="preserve"> </w:t>
      </w:r>
      <w:r>
        <w:rPr>
          <w:spacing w:val="-2"/>
        </w:rPr>
        <w:t>warunków</w:t>
      </w:r>
      <w:r>
        <w:rPr>
          <w:spacing w:val="-12"/>
        </w:rPr>
        <w:t xml:space="preserve"> </w:t>
      </w:r>
      <w:r>
        <w:rPr>
          <w:spacing w:val="-2"/>
        </w:rPr>
        <w:t>określonych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ustawie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 xml:space="preserve">ekonomii </w:t>
      </w:r>
      <w:r>
        <w:t>społecznej. Z tego względu nie ma konieczności prowadzenia dodatkowej weryfikacji na potrzeby ustalenia czy pracodawca aplikujący o wsparcie spełnia przesłanki niezbędne do uzyskania tego statusu, wystarczy jedynie sprawdzić, czy w</w:t>
      </w:r>
      <w:r>
        <w:rPr>
          <w:spacing w:val="-14"/>
        </w:rPr>
        <w:t xml:space="preserve"> </w:t>
      </w:r>
      <w:r>
        <w:t>momencie składania wniosku figuruje on w rejestrze przedsiębiorstw społecznych.</w:t>
      </w:r>
      <w:r>
        <w:rPr>
          <w:spacing w:val="-5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przedsiębiorstwa</w:t>
      </w:r>
      <w:r>
        <w:rPr>
          <w:spacing w:val="-6"/>
        </w:rPr>
        <w:t xml:space="preserve"> </w:t>
      </w:r>
      <w:r>
        <w:t>społecznego</w:t>
      </w:r>
      <w:r>
        <w:rPr>
          <w:spacing w:val="-7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uzyskać</w:t>
      </w:r>
      <w:r>
        <w:rPr>
          <w:spacing w:val="-8"/>
        </w:rPr>
        <w:t xml:space="preserve"> </w:t>
      </w:r>
      <w:r>
        <w:t>m.in.</w:t>
      </w:r>
      <w:r>
        <w:rPr>
          <w:spacing w:val="-6"/>
        </w:rPr>
        <w:t xml:space="preserve"> </w:t>
      </w:r>
      <w:r>
        <w:t>organizacje pozarządowe (np. fundacje i stowarzyszenia), spółki non-profit, spółdzielnie socjalne, a także kościelne osoby prawne.</w:t>
      </w:r>
    </w:p>
    <w:p w14:paraId="12F79E4C" w14:textId="77777777" w:rsidR="004B6844" w:rsidRDefault="004B6844" w:rsidP="004B6844">
      <w:pPr>
        <w:pStyle w:val="Akapitzlist"/>
        <w:numPr>
          <w:ilvl w:val="0"/>
          <w:numId w:val="1"/>
        </w:numPr>
        <w:tabs>
          <w:tab w:val="left" w:pos="1863"/>
        </w:tabs>
        <w:spacing w:before="159" w:line="276" w:lineRule="auto"/>
        <w:ind w:right="511"/>
      </w:pPr>
      <w:r>
        <w:t>Spółdzielnie</w:t>
      </w:r>
      <w:r>
        <w:rPr>
          <w:spacing w:val="-7"/>
        </w:rPr>
        <w:t xml:space="preserve"> </w:t>
      </w:r>
      <w:r>
        <w:t>socjalne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wpisane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Sądowego,</w:t>
      </w:r>
      <w:r>
        <w:rPr>
          <w:spacing w:val="-1"/>
        </w:rPr>
        <w:t xml:space="preserve"> </w:t>
      </w:r>
      <w:r>
        <w:t>na tej podstawie można zweryfikować ich formę prawną. Spółdzielnie socjalne mogą uzyskać</w:t>
      </w:r>
      <w:r>
        <w:rPr>
          <w:spacing w:val="-6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przedsiębiorstwa</w:t>
      </w:r>
      <w:r>
        <w:rPr>
          <w:spacing w:val="-3"/>
        </w:rPr>
        <w:t xml:space="preserve"> </w:t>
      </w:r>
      <w:r>
        <w:t>społecznego.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takiej</w:t>
      </w:r>
      <w:r>
        <w:rPr>
          <w:spacing w:val="-7"/>
        </w:rPr>
        <w:t xml:space="preserve"> </w:t>
      </w:r>
      <w:r>
        <w:t>sytuacji</w:t>
      </w:r>
      <w:r>
        <w:rPr>
          <w:spacing w:val="-8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uprawnienia</w:t>
      </w:r>
      <w:r>
        <w:rPr>
          <w:spacing w:val="-5"/>
        </w:rPr>
        <w:t xml:space="preserve"> </w:t>
      </w:r>
      <w:r>
        <w:t xml:space="preserve">do </w:t>
      </w:r>
      <w:r>
        <w:rPr>
          <w:spacing w:val="-2"/>
        </w:rPr>
        <w:t>skorzystania</w:t>
      </w:r>
      <w:r>
        <w:rPr>
          <w:spacing w:val="-7"/>
        </w:rPr>
        <w:t xml:space="preserve"> </w:t>
      </w:r>
      <w:r>
        <w:rPr>
          <w:spacing w:val="-2"/>
        </w:rPr>
        <w:t>ze</w:t>
      </w:r>
      <w:r>
        <w:rPr>
          <w:spacing w:val="-5"/>
        </w:rPr>
        <w:t xml:space="preserve"> </w:t>
      </w:r>
      <w:r>
        <w:rPr>
          <w:spacing w:val="-2"/>
        </w:rPr>
        <w:t>wsparcia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ramach</w:t>
      </w:r>
      <w:r>
        <w:rPr>
          <w:spacing w:val="-8"/>
        </w:rPr>
        <w:t xml:space="preserve"> </w:t>
      </w:r>
      <w:r>
        <w:rPr>
          <w:spacing w:val="-2"/>
        </w:rPr>
        <w:t>tego</w:t>
      </w:r>
      <w:r>
        <w:rPr>
          <w:spacing w:val="-10"/>
        </w:rPr>
        <w:t xml:space="preserve"> </w:t>
      </w:r>
      <w:r>
        <w:rPr>
          <w:spacing w:val="-2"/>
        </w:rPr>
        <w:t>priorytetu</w:t>
      </w:r>
      <w:r>
        <w:rPr>
          <w:spacing w:val="-8"/>
        </w:rPr>
        <w:t xml:space="preserve"> </w:t>
      </w:r>
      <w:r>
        <w:rPr>
          <w:spacing w:val="-2"/>
        </w:rPr>
        <w:t>można</w:t>
      </w:r>
      <w:r>
        <w:rPr>
          <w:spacing w:val="-7"/>
        </w:rPr>
        <w:t xml:space="preserve"> </w:t>
      </w:r>
      <w:r>
        <w:rPr>
          <w:spacing w:val="-2"/>
        </w:rPr>
        <w:t>potwierdzić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 xml:space="preserve">podstawie </w:t>
      </w:r>
      <w:r>
        <w:t>listy</w:t>
      </w:r>
      <w:r>
        <w:rPr>
          <w:spacing w:val="-1"/>
        </w:rPr>
        <w:t xml:space="preserve"> </w:t>
      </w:r>
      <w:r>
        <w:t>przedsiębiorstw społecznych, o której</w:t>
      </w:r>
      <w:r>
        <w:rPr>
          <w:spacing w:val="-1"/>
        </w:rPr>
        <w:t xml:space="preserve"> </w:t>
      </w:r>
      <w:r>
        <w:t>mowa powyżej. Bez względu na to, czy spółdzielnia socjalna posiada status przedsiębiorstwa społecznego, jest ona uprawniona do skorzystania ze środków w ramach tego priorytetu.</w:t>
      </w:r>
    </w:p>
    <w:p w14:paraId="40808660" w14:textId="77777777" w:rsidR="004B6844" w:rsidRDefault="004B6844" w:rsidP="004B6844">
      <w:pPr>
        <w:pStyle w:val="Akapitzlist"/>
        <w:numPr>
          <w:ilvl w:val="0"/>
          <w:numId w:val="1"/>
        </w:numPr>
        <w:tabs>
          <w:tab w:val="left" w:pos="1863"/>
        </w:tabs>
        <w:spacing w:before="160" w:line="276" w:lineRule="auto"/>
        <w:ind w:right="516"/>
      </w:pPr>
      <w:r>
        <w:t xml:space="preserve">Zakłady aktywności zawodowej – to podmioty, które mogą być tworzone przez </w:t>
      </w:r>
      <w:r>
        <w:rPr>
          <w:spacing w:val="-2"/>
        </w:rPr>
        <w:t>gminę,</w:t>
      </w:r>
      <w:r>
        <w:rPr>
          <w:spacing w:val="-8"/>
        </w:rPr>
        <w:t xml:space="preserve"> </w:t>
      </w:r>
      <w:r>
        <w:rPr>
          <w:spacing w:val="-2"/>
        </w:rPr>
        <w:t>powiat</w:t>
      </w:r>
      <w:r>
        <w:rPr>
          <w:spacing w:val="-7"/>
        </w:rPr>
        <w:t xml:space="preserve"> </w:t>
      </w:r>
      <w:r>
        <w:rPr>
          <w:spacing w:val="-2"/>
        </w:rPr>
        <w:t>oraz</w:t>
      </w:r>
      <w:r>
        <w:rPr>
          <w:spacing w:val="-7"/>
        </w:rPr>
        <w:t xml:space="preserve"> </w:t>
      </w:r>
      <w:r>
        <w:rPr>
          <w:spacing w:val="-2"/>
        </w:rPr>
        <w:t>fundację,</w:t>
      </w:r>
      <w:r>
        <w:rPr>
          <w:spacing w:val="-5"/>
        </w:rPr>
        <w:t xml:space="preserve"> </w:t>
      </w:r>
      <w:r>
        <w:rPr>
          <w:spacing w:val="-2"/>
        </w:rPr>
        <w:t>stowarzyszenie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inną</w:t>
      </w:r>
      <w:r>
        <w:rPr>
          <w:spacing w:val="-5"/>
        </w:rPr>
        <w:t xml:space="preserve"> </w:t>
      </w:r>
      <w:r>
        <w:rPr>
          <w:spacing w:val="-2"/>
        </w:rPr>
        <w:t>organizację</w:t>
      </w:r>
      <w:r>
        <w:rPr>
          <w:spacing w:val="-7"/>
        </w:rPr>
        <w:t xml:space="preserve"> </w:t>
      </w:r>
      <w:r>
        <w:rPr>
          <w:spacing w:val="-2"/>
        </w:rPr>
        <w:t>społeczną,</w:t>
      </w:r>
      <w:r>
        <w:rPr>
          <w:spacing w:val="-12"/>
        </w:rPr>
        <w:t xml:space="preserve"> </w:t>
      </w:r>
      <w:r>
        <w:rPr>
          <w:spacing w:val="-2"/>
        </w:rPr>
        <w:t xml:space="preserve">decyzję </w:t>
      </w:r>
      <w:r>
        <w:t>o przyznaniu statusu zakładu aktywności zawodowej wydaje wojewoda.</w:t>
      </w:r>
    </w:p>
    <w:p w14:paraId="1DAFF6A1" w14:textId="77777777" w:rsidR="004B6844" w:rsidRDefault="004B6844" w:rsidP="004B6844">
      <w:pPr>
        <w:pStyle w:val="Tekstpodstawowy"/>
        <w:spacing w:before="162" w:line="276" w:lineRule="auto"/>
        <w:ind w:left="999" w:right="514"/>
        <w:jc w:val="both"/>
      </w:pP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priorytetu</w:t>
      </w:r>
      <w:r>
        <w:rPr>
          <w:spacing w:val="-5"/>
        </w:rPr>
        <w:t xml:space="preserve"> </w:t>
      </w:r>
      <w:r>
        <w:t>korzystać</w:t>
      </w:r>
      <w:r>
        <w:rPr>
          <w:spacing w:val="-11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wszyscy</w:t>
      </w:r>
      <w:r>
        <w:rPr>
          <w:spacing w:val="-5"/>
        </w:rPr>
        <w:t xml:space="preserve"> </w:t>
      </w:r>
      <w:r>
        <w:t>pracownicy</w:t>
      </w:r>
      <w:r>
        <w:rPr>
          <w:spacing w:val="-5"/>
        </w:rPr>
        <w:t xml:space="preserve"> </w:t>
      </w:r>
      <w:r>
        <w:t xml:space="preserve">przedsiębiorstw społecznych i ZAZ oraz pracownicy i członkowie spółdzielni socjalnych. Nie ma potrzeby </w:t>
      </w:r>
      <w:r>
        <w:rPr>
          <w:spacing w:val="-2"/>
        </w:rPr>
        <w:t>weryfikowania,</w:t>
      </w:r>
      <w:r>
        <w:rPr>
          <w:spacing w:val="-5"/>
        </w:rPr>
        <w:t xml:space="preserve"> </w:t>
      </w:r>
      <w:r>
        <w:rPr>
          <w:spacing w:val="-2"/>
        </w:rPr>
        <w:t>czy</w:t>
      </w:r>
      <w:r>
        <w:rPr>
          <w:spacing w:val="-7"/>
        </w:rPr>
        <w:t xml:space="preserve"> </w:t>
      </w:r>
      <w:r>
        <w:rPr>
          <w:spacing w:val="-2"/>
        </w:rPr>
        <w:t>pracownik, którego</w:t>
      </w:r>
      <w:r>
        <w:rPr>
          <w:spacing w:val="-8"/>
        </w:rPr>
        <w:t xml:space="preserve"> </w:t>
      </w:r>
      <w:r>
        <w:rPr>
          <w:spacing w:val="-2"/>
        </w:rPr>
        <w:t>przeszkolenie</w:t>
      </w:r>
      <w:r>
        <w:rPr>
          <w:spacing w:val="-8"/>
        </w:rPr>
        <w:t xml:space="preserve"> </w:t>
      </w:r>
      <w:r>
        <w:rPr>
          <w:spacing w:val="-2"/>
        </w:rPr>
        <w:t>ma</w:t>
      </w:r>
      <w:r>
        <w:rPr>
          <w:spacing w:val="-5"/>
        </w:rPr>
        <w:t xml:space="preserve"> </w:t>
      </w:r>
      <w:r>
        <w:rPr>
          <w:spacing w:val="-2"/>
        </w:rPr>
        <w:t>być</w:t>
      </w:r>
      <w:r>
        <w:rPr>
          <w:spacing w:val="-4"/>
        </w:rPr>
        <w:t xml:space="preserve"> </w:t>
      </w:r>
      <w:r>
        <w:rPr>
          <w:spacing w:val="-2"/>
        </w:rPr>
        <w:t>wsparte</w:t>
      </w:r>
      <w:r>
        <w:rPr>
          <w:spacing w:val="-8"/>
        </w:rPr>
        <w:t xml:space="preserve"> </w:t>
      </w:r>
      <w:r>
        <w:rPr>
          <w:spacing w:val="-2"/>
        </w:rPr>
        <w:t>ze</w:t>
      </w:r>
      <w:r>
        <w:rPr>
          <w:spacing w:val="-8"/>
        </w:rPr>
        <w:t xml:space="preserve"> </w:t>
      </w:r>
      <w:r>
        <w:rPr>
          <w:spacing w:val="-2"/>
        </w:rPr>
        <w:t>środków</w:t>
      </w:r>
      <w:r>
        <w:rPr>
          <w:spacing w:val="-5"/>
        </w:rPr>
        <w:t xml:space="preserve"> </w:t>
      </w:r>
      <w:r>
        <w:rPr>
          <w:spacing w:val="-2"/>
        </w:rPr>
        <w:t>KFS</w:t>
      </w:r>
      <w:r>
        <w:rPr>
          <w:spacing w:val="-7"/>
        </w:rPr>
        <w:t xml:space="preserve"> </w:t>
      </w:r>
      <w:r>
        <w:rPr>
          <w:spacing w:val="-2"/>
        </w:rPr>
        <w:t>należy do</w:t>
      </w:r>
      <w:r>
        <w:rPr>
          <w:spacing w:val="-13"/>
        </w:rPr>
        <w:t xml:space="preserve"> </w:t>
      </w:r>
      <w:r>
        <w:rPr>
          <w:spacing w:val="-2"/>
        </w:rPr>
        <w:t>grupy</w:t>
      </w:r>
      <w:r>
        <w:rPr>
          <w:spacing w:val="-12"/>
        </w:rPr>
        <w:t xml:space="preserve"> </w:t>
      </w:r>
      <w:r>
        <w:rPr>
          <w:spacing w:val="-2"/>
        </w:rPr>
        <w:t>osób</w:t>
      </w:r>
      <w:r>
        <w:rPr>
          <w:spacing w:val="-12"/>
        </w:rPr>
        <w:t xml:space="preserve"> </w:t>
      </w:r>
      <w:r>
        <w:rPr>
          <w:spacing w:val="-2"/>
        </w:rPr>
        <w:t>zagrożonych</w:t>
      </w:r>
      <w:r>
        <w:rPr>
          <w:spacing w:val="-12"/>
        </w:rPr>
        <w:t xml:space="preserve"> </w:t>
      </w:r>
      <w:r>
        <w:rPr>
          <w:spacing w:val="-2"/>
        </w:rPr>
        <w:t>wykluczeniem</w:t>
      </w:r>
      <w:r>
        <w:rPr>
          <w:spacing w:val="-12"/>
        </w:rPr>
        <w:t xml:space="preserve"> </w:t>
      </w:r>
      <w:r>
        <w:rPr>
          <w:spacing w:val="-2"/>
        </w:rPr>
        <w:t>społecznym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osób</w:t>
      </w:r>
      <w:r>
        <w:rPr>
          <w:spacing w:val="-12"/>
        </w:rPr>
        <w:t xml:space="preserve"> </w:t>
      </w:r>
      <w:r>
        <w:rPr>
          <w:spacing w:val="-2"/>
        </w:rPr>
        <w:t>wymienionych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art.</w:t>
      </w:r>
      <w:r>
        <w:rPr>
          <w:spacing w:val="-12"/>
        </w:rPr>
        <w:t xml:space="preserve"> </w:t>
      </w:r>
      <w:r>
        <w:rPr>
          <w:spacing w:val="-2"/>
        </w:rPr>
        <w:t>4</w:t>
      </w:r>
      <w:r>
        <w:rPr>
          <w:spacing w:val="-13"/>
        </w:rPr>
        <w:t xml:space="preserve"> </w:t>
      </w:r>
      <w:r>
        <w:rPr>
          <w:spacing w:val="-2"/>
        </w:rPr>
        <w:t xml:space="preserve">ust </w:t>
      </w:r>
      <w:r>
        <w:t>1 ustawy o spółdzielniach socjalnych.</w:t>
      </w:r>
    </w:p>
    <w:p w14:paraId="02954B98" w14:textId="77777777" w:rsidR="004B6844" w:rsidRDefault="004B6844" w:rsidP="004B6844">
      <w:pPr>
        <w:spacing w:before="160" w:line="266" w:lineRule="auto"/>
        <w:ind w:left="1453" w:right="513"/>
        <w:jc w:val="both"/>
        <w:rPr>
          <w:i/>
          <w:sz w:val="23"/>
        </w:rPr>
      </w:pPr>
      <w:r>
        <w:t xml:space="preserve">Priorytet RRP/B Wsparcie kształcenia ustawicznego osób z orzeczonym stopniem niepełnosprawności – </w:t>
      </w:r>
      <w:r>
        <w:rPr>
          <w:i/>
          <w:sz w:val="23"/>
        </w:rPr>
        <w:t>bez zmian w stosunku do lat ubiegłych</w:t>
      </w:r>
    </w:p>
    <w:p w14:paraId="3481B62D" w14:textId="77777777" w:rsidR="004B6844" w:rsidRDefault="004B6844" w:rsidP="004B6844">
      <w:pPr>
        <w:pStyle w:val="Tekstpodstawowy"/>
        <w:spacing w:before="166" w:line="276" w:lineRule="auto"/>
        <w:ind w:left="999" w:right="512"/>
        <w:jc w:val="both"/>
      </w:pPr>
      <w:r>
        <w:t>Wnioskodawca składający wniosek o środki w ramach powyższego priorytetu powinien udowodnić posiadanie przez kandydata na szkolenie orzeczenia o niepełnosprawności tj. przedstawić</w:t>
      </w:r>
      <w:r>
        <w:rPr>
          <w:spacing w:val="24"/>
        </w:rPr>
        <w:t xml:space="preserve"> </w:t>
      </w:r>
      <w:r>
        <w:t>orzeczenie o</w:t>
      </w:r>
      <w:r>
        <w:rPr>
          <w:spacing w:val="24"/>
        </w:rPr>
        <w:t xml:space="preserve"> </w:t>
      </w:r>
      <w:r>
        <w:t>niepełnosprawności</w:t>
      </w:r>
      <w:r>
        <w:rPr>
          <w:spacing w:val="25"/>
        </w:rPr>
        <w:t xml:space="preserve"> </w:t>
      </w:r>
      <w:r>
        <w:t>kandydata</w:t>
      </w:r>
      <w:r>
        <w:rPr>
          <w:spacing w:val="25"/>
        </w:rPr>
        <w:t xml:space="preserve"> </w:t>
      </w:r>
      <w:r>
        <w:t>na szkolenie</w:t>
      </w:r>
      <w:r>
        <w:rPr>
          <w:spacing w:val="24"/>
        </w:rPr>
        <w:t xml:space="preserve"> </w:t>
      </w:r>
      <w:r>
        <w:t>bądź</w:t>
      </w:r>
      <w:r>
        <w:rPr>
          <w:spacing w:val="25"/>
        </w:rPr>
        <w:t xml:space="preserve"> </w:t>
      </w:r>
      <w:r>
        <w:t>oświadczenie o posiadaniu takiego orzeczenia.</w:t>
      </w:r>
    </w:p>
    <w:p w14:paraId="6F36996A" w14:textId="77777777" w:rsidR="004B6844" w:rsidRDefault="004B6844" w:rsidP="004B6844">
      <w:pPr>
        <w:pStyle w:val="Tekstpodstawowy"/>
        <w:spacing w:before="161" w:line="276" w:lineRule="auto"/>
        <w:ind w:left="999" w:right="518"/>
        <w:jc w:val="both"/>
      </w:pPr>
      <w:r>
        <w:t>Temat szkolenia/kursu nie jest narzucony</w:t>
      </w:r>
      <w:r>
        <w:rPr>
          <w:spacing w:val="-1"/>
        </w:rPr>
        <w:t xml:space="preserve"> </w:t>
      </w:r>
      <w:r>
        <w:t>z góry. W uzasadnieniu należy wykazać potrzebę nabycia</w:t>
      </w:r>
      <w:r>
        <w:rPr>
          <w:spacing w:val="-12"/>
        </w:rPr>
        <w:t xml:space="preserve"> </w:t>
      </w:r>
      <w:r>
        <w:t>umiejętności.</w:t>
      </w:r>
    </w:p>
    <w:p w14:paraId="1CA869C7" w14:textId="77777777" w:rsidR="004B6844" w:rsidRDefault="004B6844" w:rsidP="004B6844">
      <w:pPr>
        <w:pStyle w:val="Tekstpodstawowy"/>
        <w:spacing w:before="161" w:line="268" w:lineRule="auto"/>
        <w:ind w:left="1453" w:right="508"/>
        <w:jc w:val="both"/>
        <w:rPr>
          <w:i/>
          <w:sz w:val="23"/>
        </w:rPr>
      </w:pPr>
      <w:r>
        <w:t>Priorytet</w:t>
      </w:r>
      <w:r>
        <w:rPr>
          <w:spacing w:val="-15"/>
        </w:rPr>
        <w:t xml:space="preserve"> </w:t>
      </w:r>
      <w:r>
        <w:t>RRP/C</w:t>
      </w:r>
      <w:r>
        <w:rPr>
          <w:spacing w:val="-14"/>
        </w:rPr>
        <w:t xml:space="preserve"> </w:t>
      </w:r>
      <w:r>
        <w:t>Wsparcie</w:t>
      </w:r>
      <w:r>
        <w:rPr>
          <w:spacing w:val="-14"/>
        </w:rPr>
        <w:t xml:space="preserve"> </w:t>
      </w:r>
      <w:r>
        <w:t>kształcenia</w:t>
      </w:r>
      <w:r>
        <w:rPr>
          <w:spacing w:val="-14"/>
        </w:rPr>
        <w:t xml:space="preserve"> </w:t>
      </w:r>
      <w:r>
        <w:t>ustawicznego</w:t>
      </w:r>
      <w:r>
        <w:rPr>
          <w:spacing w:val="-14"/>
        </w:rPr>
        <w:t xml:space="preserve"> </w:t>
      </w:r>
      <w:r>
        <w:t>osób,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 xml:space="preserve">udokumentować </w:t>
      </w:r>
      <w:r>
        <w:rPr>
          <w:spacing w:val="-2"/>
        </w:rPr>
        <w:t>wykonywanie</w:t>
      </w:r>
      <w:r>
        <w:rPr>
          <w:spacing w:val="-13"/>
        </w:rPr>
        <w:t xml:space="preserve"> </w:t>
      </w:r>
      <w:r>
        <w:rPr>
          <w:spacing w:val="-2"/>
        </w:rPr>
        <w:t>przez</w:t>
      </w:r>
      <w:r>
        <w:rPr>
          <w:spacing w:val="-12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najmniej</w:t>
      </w:r>
      <w:r>
        <w:rPr>
          <w:spacing w:val="-12"/>
        </w:rPr>
        <w:t xml:space="preserve"> </w:t>
      </w:r>
      <w:r>
        <w:rPr>
          <w:spacing w:val="-2"/>
        </w:rPr>
        <w:t>15</w:t>
      </w:r>
      <w:r>
        <w:rPr>
          <w:spacing w:val="-12"/>
        </w:rPr>
        <w:t xml:space="preserve"> </w:t>
      </w:r>
      <w:r>
        <w:rPr>
          <w:spacing w:val="-2"/>
        </w:rPr>
        <w:t>lat</w:t>
      </w:r>
      <w:r>
        <w:rPr>
          <w:spacing w:val="-12"/>
        </w:rPr>
        <w:t xml:space="preserve"> </w:t>
      </w:r>
      <w:r>
        <w:rPr>
          <w:spacing w:val="-2"/>
        </w:rPr>
        <w:t>prac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szczególnych</w:t>
      </w:r>
      <w:r>
        <w:rPr>
          <w:spacing w:val="-12"/>
        </w:rPr>
        <w:t xml:space="preserve"> </w:t>
      </w:r>
      <w:r>
        <w:rPr>
          <w:spacing w:val="-2"/>
        </w:rPr>
        <w:t>warunkach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 xml:space="preserve">szczególnym </w:t>
      </w:r>
      <w:r>
        <w:t>charakterze, a</w:t>
      </w:r>
      <w:r>
        <w:rPr>
          <w:spacing w:val="-4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 xml:space="preserve">nie przysługuje prawo do emerytury pomostowej – </w:t>
      </w:r>
      <w:r>
        <w:rPr>
          <w:i/>
          <w:sz w:val="23"/>
        </w:rPr>
        <w:t>bez zmian w stosunku do lat ubiegłych.</w:t>
      </w:r>
    </w:p>
    <w:p w14:paraId="03EEAAEC" w14:textId="77777777" w:rsidR="004B6844" w:rsidRDefault="004B6844" w:rsidP="004B6844">
      <w:pPr>
        <w:pStyle w:val="Tekstpodstawowy"/>
        <w:spacing w:before="164" w:line="276" w:lineRule="auto"/>
        <w:ind w:left="999" w:right="519"/>
        <w:jc w:val="both"/>
      </w:pPr>
      <w:r>
        <w:t>Priorytet</w:t>
      </w:r>
      <w:r>
        <w:rPr>
          <w:spacing w:val="-4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promuje</w:t>
      </w:r>
      <w:r>
        <w:rPr>
          <w:spacing w:val="-3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pracujących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warunkach</w:t>
      </w:r>
      <w:r>
        <w:rPr>
          <w:spacing w:val="-2"/>
        </w:rPr>
        <w:t xml:space="preserve"> </w:t>
      </w:r>
      <w:r>
        <w:t>niszczących</w:t>
      </w:r>
      <w:r>
        <w:rPr>
          <w:spacing w:val="-2"/>
        </w:rPr>
        <w:t xml:space="preserve"> </w:t>
      </w:r>
      <w:r>
        <w:t>zdrowie i</w:t>
      </w:r>
      <w:r>
        <w:rPr>
          <w:spacing w:val="-14"/>
        </w:rPr>
        <w:t xml:space="preserve"> </w:t>
      </w:r>
      <w:r>
        <w:t>w szczególności powinien objąć osoby, które nie mają prawa do emerytury pomostowej</w:t>
      </w:r>
      <w:r>
        <w:rPr>
          <w:spacing w:val="40"/>
        </w:rPr>
        <w:t xml:space="preserve"> </w:t>
      </w:r>
      <w:r>
        <w:t>(w stosunku do lat poprzednich nie ma tu żadnych zmian).</w:t>
      </w:r>
    </w:p>
    <w:p w14:paraId="761FD8FA" w14:textId="77777777" w:rsidR="004B6844" w:rsidRDefault="004B6844" w:rsidP="004B6844">
      <w:pPr>
        <w:pStyle w:val="Tekstpodstawowy"/>
        <w:spacing w:before="162" w:line="276" w:lineRule="auto"/>
        <w:ind w:left="999" w:right="515"/>
        <w:jc w:val="both"/>
      </w:pPr>
      <w:r>
        <w:t>Wykaz prac w szczególnych warunkach stanowi załącznik nr 1, a prac o szczególnym charakterze - załącznik nr 2 do ustawy z dnia 19 grudnia 2008 roku o emeryturach pomostowych (Dz. U. z 2023 poz. 164)</w:t>
      </w:r>
    </w:p>
    <w:p w14:paraId="3ED3E655" w14:textId="77777777" w:rsidR="004B6844" w:rsidRDefault="004B6844" w:rsidP="004B6844">
      <w:pPr>
        <w:spacing w:line="276" w:lineRule="auto"/>
        <w:jc w:val="both"/>
        <w:sectPr w:rsidR="004B6844" w:rsidSect="004B6844">
          <w:pgSz w:w="11910" w:h="16840"/>
          <w:pgMar w:top="1180" w:right="900" w:bottom="1200" w:left="700" w:header="0" w:footer="943" w:gutter="0"/>
          <w:cols w:space="708"/>
        </w:sectPr>
      </w:pPr>
    </w:p>
    <w:p w14:paraId="623819ED" w14:textId="77777777" w:rsidR="004B6844" w:rsidRDefault="004B6844" w:rsidP="004B6844">
      <w:pPr>
        <w:pStyle w:val="Tekstpodstawowy"/>
        <w:spacing w:before="77" w:line="271" w:lineRule="auto"/>
        <w:ind w:left="1453" w:right="512"/>
        <w:jc w:val="both"/>
        <w:rPr>
          <w:i/>
          <w:sz w:val="23"/>
        </w:rPr>
      </w:pPr>
      <w:r>
        <w:rPr>
          <w:spacing w:val="-2"/>
        </w:rPr>
        <w:t>Priorytet</w:t>
      </w:r>
      <w:r>
        <w:rPr>
          <w:spacing w:val="-3"/>
        </w:rPr>
        <w:t xml:space="preserve"> </w:t>
      </w:r>
      <w:r>
        <w:rPr>
          <w:spacing w:val="-2"/>
        </w:rPr>
        <w:t>RRP/D Wsparcie kształcenia</w:t>
      </w:r>
      <w:r>
        <w:rPr>
          <w:spacing w:val="-3"/>
        </w:rPr>
        <w:t xml:space="preserve"> </w:t>
      </w:r>
      <w:r>
        <w:rPr>
          <w:spacing w:val="-2"/>
        </w:rPr>
        <w:t>ustawicznego w obszarach/branżach kluczowych dla</w:t>
      </w:r>
      <w:r>
        <w:rPr>
          <w:spacing w:val="-13"/>
        </w:rPr>
        <w:t xml:space="preserve"> </w:t>
      </w:r>
      <w:r>
        <w:rPr>
          <w:spacing w:val="-2"/>
        </w:rPr>
        <w:t>rozwoju</w:t>
      </w:r>
      <w:r>
        <w:rPr>
          <w:spacing w:val="-12"/>
        </w:rPr>
        <w:t xml:space="preserve"> </w:t>
      </w:r>
      <w:r>
        <w:rPr>
          <w:spacing w:val="-2"/>
        </w:rPr>
        <w:t>powiatu/województwa</w:t>
      </w:r>
      <w:r>
        <w:rPr>
          <w:spacing w:val="-12"/>
        </w:rPr>
        <w:t xml:space="preserve"> </w:t>
      </w:r>
      <w:r>
        <w:rPr>
          <w:spacing w:val="-2"/>
        </w:rPr>
        <w:t>wskazanych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dokumentach</w:t>
      </w:r>
      <w:r>
        <w:rPr>
          <w:spacing w:val="-11"/>
        </w:rPr>
        <w:t xml:space="preserve"> </w:t>
      </w:r>
      <w:r>
        <w:rPr>
          <w:spacing w:val="-2"/>
        </w:rPr>
        <w:t xml:space="preserve">strategicznych/planach </w:t>
      </w:r>
      <w:r>
        <w:t xml:space="preserve">rozwoju – </w:t>
      </w:r>
      <w:r>
        <w:rPr>
          <w:i/>
          <w:sz w:val="23"/>
        </w:rPr>
        <w:t>bez zmian w stosunku do lat ubiegłych</w:t>
      </w:r>
    </w:p>
    <w:p w14:paraId="1D478B24" w14:textId="77777777" w:rsidR="004B6844" w:rsidRDefault="004B6844" w:rsidP="004B6844">
      <w:pPr>
        <w:pStyle w:val="Tekstpodstawowy"/>
        <w:spacing w:before="162" w:line="276" w:lineRule="auto"/>
        <w:ind w:left="999" w:right="515"/>
        <w:jc w:val="both"/>
      </w:pPr>
      <w:r>
        <w:t>Urząd pracy przygotowując się do ogłoszenia naboru wniosków dla niniejszego priorytetu powinien</w:t>
      </w:r>
      <w:r>
        <w:rPr>
          <w:spacing w:val="66"/>
        </w:rPr>
        <w:t xml:space="preserve"> </w:t>
      </w:r>
      <w:r>
        <w:t>określić</w:t>
      </w:r>
      <w:r>
        <w:rPr>
          <w:spacing w:val="66"/>
        </w:rPr>
        <w:t xml:space="preserve"> </w:t>
      </w:r>
      <w:r>
        <w:t>obszary</w:t>
      </w:r>
      <w:r>
        <w:rPr>
          <w:spacing w:val="65"/>
        </w:rPr>
        <w:t xml:space="preserve"> </w:t>
      </w:r>
      <w:r>
        <w:t>czy</w:t>
      </w:r>
      <w:r>
        <w:rPr>
          <w:spacing w:val="65"/>
        </w:rPr>
        <w:t xml:space="preserve"> </w:t>
      </w:r>
      <w:r>
        <w:t>branże</w:t>
      </w:r>
      <w:r>
        <w:rPr>
          <w:spacing w:val="71"/>
        </w:rPr>
        <w:t xml:space="preserve"> </w:t>
      </w:r>
      <w:r>
        <w:t>działające</w:t>
      </w:r>
      <w:r>
        <w:rPr>
          <w:spacing w:val="70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jego</w:t>
      </w:r>
      <w:r>
        <w:rPr>
          <w:spacing w:val="67"/>
        </w:rPr>
        <w:t xml:space="preserve"> </w:t>
      </w:r>
      <w:r>
        <w:t>terenie,</w:t>
      </w:r>
      <w:r>
        <w:rPr>
          <w:spacing w:val="71"/>
        </w:rPr>
        <w:t xml:space="preserve"> </w:t>
      </w:r>
      <w:r>
        <w:t>których</w:t>
      </w:r>
      <w:r>
        <w:rPr>
          <w:spacing w:val="70"/>
        </w:rPr>
        <w:t xml:space="preserve"> </w:t>
      </w:r>
      <w:r>
        <w:t>pracownicy i pracodawcy wymagają szczególnego wsparcia w zakresie podnoszenia kompetencji.</w:t>
      </w:r>
    </w:p>
    <w:p w14:paraId="5CB1A916" w14:textId="77777777" w:rsidR="004B6844" w:rsidRDefault="004B6844" w:rsidP="004B6844">
      <w:pPr>
        <w:pStyle w:val="Tekstpodstawowy"/>
        <w:spacing w:before="160" w:line="276" w:lineRule="auto"/>
        <w:ind w:left="999" w:right="517"/>
        <w:jc w:val="both"/>
      </w:pPr>
      <w:r>
        <w:t>Urząd pracy musi je określić na podstawie wybranych dokumentów strategicznych czy planów</w:t>
      </w:r>
      <w:r>
        <w:rPr>
          <w:spacing w:val="-2"/>
        </w:rPr>
        <w:t xml:space="preserve"> </w:t>
      </w:r>
      <w:r>
        <w:t>rozwoju.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jakie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będą dokumenty,</w:t>
      </w:r>
      <w:r>
        <w:rPr>
          <w:spacing w:val="-2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dotyczyć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będą tylko powiatu czy całego województwa, a także jakiego okresu.</w:t>
      </w:r>
    </w:p>
    <w:p w14:paraId="26B095FF" w14:textId="77777777" w:rsidR="004B6844" w:rsidRDefault="004B6844" w:rsidP="004B6844">
      <w:pPr>
        <w:pStyle w:val="Tekstpodstawowy"/>
        <w:spacing w:before="159" w:line="276" w:lineRule="auto"/>
        <w:ind w:left="999" w:right="519"/>
        <w:jc w:val="both"/>
      </w:pPr>
      <w:r>
        <w:t>Informacja o wybranych dokumentach i o możliwościach ich pozyskania powinna zostać opublikowana razem z informacjami o warunkach i zasadach naboru wniosków.</w:t>
      </w:r>
    </w:p>
    <w:p w14:paraId="5F772BC8" w14:textId="77777777" w:rsidR="004B6844" w:rsidRDefault="004B6844" w:rsidP="004B6844">
      <w:pPr>
        <w:pStyle w:val="Tekstpodstawowy"/>
        <w:spacing w:before="162" w:line="276" w:lineRule="auto"/>
        <w:ind w:left="999" w:right="515"/>
        <w:jc w:val="both"/>
      </w:pPr>
      <w:r>
        <w:t>Warunkiem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priorytetu</w:t>
      </w:r>
      <w:r>
        <w:rPr>
          <w:spacing w:val="-2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posiadanie</w:t>
      </w:r>
      <w:r>
        <w:rPr>
          <w:spacing w:val="-2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przeważającego</w:t>
      </w:r>
      <w:r>
        <w:rPr>
          <w:spacing w:val="-6"/>
        </w:rPr>
        <w:t xml:space="preserve"> </w:t>
      </w:r>
      <w:r>
        <w:t>(według stanu</w:t>
      </w:r>
      <w:r>
        <w:rPr>
          <w:spacing w:val="59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stycznia</w:t>
      </w:r>
      <w:r>
        <w:rPr>
          <w:spacing w:val="61"/>
        </w:rPr>
        <w:t xml:space="preserve"> </w:t>
      </w:r>
      <w:r>
        <w:t>2024</w:t>
      </w:r>
      <w:r>
        <w:rPr>
          <w:spacing w:val="59"/>
        </w:rPr>
        <w:t xml:space="preserve"> </w:t>
      </w:r>
      <w:r>
        <w:t>roku)</w:t>
      </w:r>
      <w:r>
        <w:rPr>
          <w:spacing w:val="60"/>
        </w:rPr>
        <w:t xml:space="preserve"> </w:t>
      </w:r>
      <w:r>
        <w:t>odpowiedniego</w:t>
      </w:r>
      <w:r>
        <w:rPr>
          <w:spacing w:val="59"/>
        </w:rPr>
        <w:t xml:space="preserve"> </w:t>
      </w:r>
      <w:r>
        <w:t>kodu</w:t>
      </w:r>
      <w:r>
        <w:rPr>
          <w:spacing w:val="59"/>
        </w:rPr>
        <w:t xml:space="preserve"> </w:t>
      </w:r>
      <w:r>
        <w:t>PKD</w:t>
      </w:r>
      <w:r>
        <w:rPr>
          <w:spacing w:val="59"/>
        </w:rPr>
        <w:t xml:space="preserve"> </w:t>
      </w:r>
      <w:r>
        <w:t>oraz</w:t>
      </w:r>
      <w:r>
        <w:rPr>
          <w:spacing w:val="58"/>
        </w:rPr>
        <w:t xml:space="preserve"> </w:t>
      </w:r>
      <w:r>
        <w:t>zawarte</w:t>
      </w:r>
      <w:r>
        <w:rPr>
          <w:spacing w:val="59"/>
        </w:rPr>
        <w:t xml:space="preserve"> </w:t>
      </w:r>
      <w:r>
        <w:t>we</w:t>
      </w:r>
      <w:r>
        <w:rPr>
          <w:spacing w:val="59"/>
        </w:rPr>
        <w:t xml:space="preserve"> </w:t>
      </w:r>
      <w:r>
        <w:t>wniosku o dofinansowanie wiarygodne uzasadnienie konieczności nabycia nowych umiejętności.</w:t>
      </w:r>
    </w:p>
    <w:p w14:paraId="296E6080" w14:textId="77777777" w:rsidR="00DF310A" w:rsidRDefault="00DF310A"/>
    <w:sectPr w:rsidR="00DF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123D2"/>
    <w:multiLevelType w:val="hybridMultilevel"/>
    <w:tmpl w:val="BED47192"/>
    <w:lvl w:ilvl="0" w:tplc="64745114">
      <w:numFmt w:val="bullet"/>
      <w:lvlText w:val=""/>
      <w:lvlJc w:val="left"/>
      <w:pPr>
        <w:ind w:left="1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7EF6D4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2" w:tplc="B7E0BAF4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3" w:tplc="968E2D70">
      <w:numFmt w:val="bullet"/>
      <w:lvlText w:val="•"/>
      <w:lvlJc w:val="left"/>
      <w:pPr>
        <w:ind w:left="4393" w:hanging="360"/>
      </w:pPr>
      <w:rPr>
        <w:rFonts w:hint="default"/>
        <w:lang w:val="pl-PL" w:eastAsia="en-US" w:bidi="ar-SA"/>
      </w:rPr>
    </w:lvl>
    <w:lvl w:ilvl="4" w:tplc="A7DAF980">
      <w:numFmt w:val="bullet"/>
      <w:lvlText w:val="•"/>
      <w:lvlJc w:val="left"/>
      <w:pPr>
        <w:ind w:left="5238" w:hanging="360"/>
      </w:pPr>
      <w:rPr>
        <w:rFonts w:hint="default"/>
        <w:lang w:val="pl-PL" w:eastAsia="en-US" w:bidi="ar-SA"/>
      </w:rPr>
    </w:lvl>
    <w:lvl w:ilvl="5" w:tplc="4F12C298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B46C36B4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086C8CE8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  <w:lvl w:ilvl="8" w:tplc="3FE0C2B4">
      <w:numFmt w:val="bullet"/>
      <w:lvlText w:val="•"/>
      <w:lvlJc w:val="left"/>
      <w:pPr>
        <w:ind w:left="8617" w:hanging="360"/>
      </w:pPr>
      <w:rPr>
        <w:rFonts w:hint="default"/>
        <w:lang w:val="pl-PL" w:eastAsia="en-US" w:bidi="ar-SA"/>
      </w:rPr>
    </w:lvl>
  </w:abstractNum>
  <w:num w:numId="1" w16cid:durableId="6055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A"/>
    <w:rsid w:val="004B6844"/>
    <w:rsid w:val="007856DA"/>
    <w:rsid w:val="00BE72FE"/>
    <w:rsid w:val="00D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2CF1-5CCB-44AB-AD68-CE527E1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844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B68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844"/>
    <w:rPr>
      <w:rFonts w:ascii="Lato" w:eastAsia="Lato" w:hAnsi="Lato" w:cs="Lato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4B6844"/>
    <w:pPr>
      <w:spacing w:before="79"/>
      <w:ind w:left="14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jps.mpips.gov.pl/RJPS/RU/start.do?id_menu=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2</cp:revision>
  <dcterms:created xsi:type="dcterms:W3CDTF">2024-08-07T07:51:00Z</dcterms:created>
  <dcterms:modified xsi:type="dcterms:W3CDTF">2024-08-07T07:53:00Z</dcterms:modified>
</cp:coreProperties>
</file>