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47BE" w14:textId="77777777" w:rsidR="001F0C47" w:rsidRDefault="00C75C37">
      <w:pPr>
        <w:spacing w:after="246" w:line="259" w:lineRule="auto"/>
        <w:ind w:left="10" w:right="0" w:firstLine="0"/>
        <w:jc w:val="center"/>
      </w:pPr>
      <w:r>
        <w:rPr>
          <w:rFonts w:ascii="Times New Roman" w:eastAsia="Times New Roman" w:hAnsi="Times New Roman" w:cs="Times New Roman"/>
          <w:sz w:val="26"/>
        </w:rPr>
        <w:t>DYREKTOR OKRĘGOWY SŁUŻBY WIĘZIENNEJ W OLSZTYNIE</w:t>
      </w:r>
    </w:p>
    <w:p w14:paraId="52230F2D" w14:textId="77777777" w:rsidR="001F0C47" w:rsidRDefault="00C75C37">
      <w:pPr>
        <w:spacing w:after="259" w:line="277" w:lineRule="auto"/>
        <w:ind w:firstLine="0"/>
        <w:jc w:val="center"/>
      </w:pPr>
      <w:r>
        <w:t>Ogłasza rozpoczęcie procedury kwalifikacyjnej dla kandydatów do służby w Służbie Więziennej w jednostkach organizacyjnych podległych Dyrektorowi Okręgowemu Służby Więziennej w Olsztynie na stanowisko:</w:t>
      </w:r>
    </w:p>
    <w:p w14:paraId="260A124F" w14:textId="77777777" w:rsidR="001F0C47" w:rsidRDefault="00C75C37">
      <w:pPr>
        <w:spacing w:after="311" w:line="259" w:lineRule="auto"/>
        <w:ind w:left="0" w:right="0" w:firstLine="0"/>
        <w:jc w:val="center"/>
      </w:pPr>
      <w:r>
        <w:rPr>
          <w:sz w:val="24"/>
        </w:rPr>
        <w:t>STRAŻNIKA DZIAŁU OCHRONY:</w:t>
      </w:r>
    </w:p>
    <w:p w14:paraId="6B6D15D2" w14:textId="5CE57A11" w:rsidR="001F0C47" w:rsidRPr="00691C6C" w:rsidRDefault="00E56496">
      <w:pPr>
        <w:spacing w:after="79" w:line="265" w:lineRule="auto"/>
        <w:ind w:left="72" w:right="0" w:hanging="10"/>
        <w:jc w:val="left"/>
      </w:pPr>
      <w:r w:rsidRPr="00691C6C">
        <w:rPr>
          <w:b/>
          <w:bCs/>
        </w:rPr>
        <w:t>-</w:t>
      </w:r>
      <w:r w:rsidR="00C75C37" w:rsidRPr="00691C6C">
        <w:rPr>
          <w:b/>
          <w:bCs/>
        </w:rPr>
        <w:t>Zakład Karny w Kamińsku</w:t>
      </w:r>
      <w:r w:rsidR="00C75C37" w:rsidRPr="00691C6C">
        <w:t xml:space="preserve"> — 30 etatów</w:t>
      </w:r>
    </w:p>
    <w:p w14:paraId="52EB112C" w14:textId="77777777" w:rsidR="001F0C47" w:rsidRPr="00691C6C" w:rsidRDefault="00C75C37">
      <w:pPr>
        <w:spacing w:after="87" w:line="263" w:lineRule="auto"/>
        <w:ind w:left="72" w:right="0" w:hanging="10"/>
      </w:pPr>
      <w:r w:rsidRPr="00691C6C">
        <w:rPr>
          <w:b/>
          <w:bCs/>
        </w:rPr>
        <w:t>-Zakład Karny w Iławie</w:t>
      </w:r>
      <w:r w:rsidRPr="00691C6C">
        <w:t xml:space="preserve"> — 3 etaty w Oddziale Zewnętrznym w Działdowie (rezerwa kadrowa)</w:t>
      </w:r>
    </w:p>
    <w:p w14:paraId="1EFEB6CE" w14:textId="77777777" w:rsidR="001F0C47" w:rsidRPr="00691C6C" w:rsidRDefault="00C75C37">
      <w:pPr>
        <w:spacing w:after="93" w:line="263" w:lineRule="auto"/>
        <w:ind w:left="72" w:right="0" w:hanging="10"/>
      </w:pPr>
      <w:r w:rsidRPr="00691C6C">
        <w:rPr>
          <w:b/>
          <w:bCs/>
        </w:rPr>
        <w:t>-Zakład Karny w Barczewie</w:t>
      </w:r>
      <w:r w:rsidRPr="00691C6C">
        <w:t xml:space="preserve"> — 5 etatów (rezerwa kadrowa)</w:t>
      </w:r>
    </w:p>
    <w:p w14:paraId="1D72648E" w14:textId="5A9729EC" w:rsidR="001F0C47" w:rsidRPr="00691C6C" w:rsidRDefault="00E56496" w:rsidP="00E56496">
      <w:pPr>
        <w:spacing w:after="49" w:line="265" w:lineRule="auto"/>
        <w:ind w:left="3261" w:right="0" w:hanging="3261"/>
        <w:jc w:val="left"/>
      </w:pPr>
      <w:r w:rsidRPr="00691C6C">
        <w:rPr>
          <w:b/>
          <w:bCs/>
        </w:rPr>
        <w:t xml:space="preserve"> </w:t>
      </w:r>
      <w:r w:rsidR="00C75C37" w:rsidRPr="00691C6C">
        <w:rPr>
          <w:b/>
          <w:bCs/>
        </w:rPr>
        <w:t>-Zakład Karny w Dublinach</w:t>
      </w:r>
      <w:r w:rsidR="00C75C37" w:rsidRPr="00691C6C">
        <w:t xml:space="preserve"> —4 etaty w tym 2 etaty w Oddziale Zewnętrznym w </w:t>
      </w:r>
      <w:r w:rsidRPr="00691C6C">
        <w:t xml:space="preserve">  </w:t>
      </w:r>
      <w:r w:rsidR="00C75C37" w:rsidRPr="00691C6C">
        <w:t>Giżycku</w:t>
      </w:r>
      <w:r w:rsidRPr="00691C6C">
        <w:t xml:space="preserve"> </w:t>
      </w:r>
      <w:r w:rsidR="00C75C37" w:rsidRPr="00691C6C">
        <w:t>(rezerwa kadrowa)</w:t>
      </w:r>
    </w:p>
    <w:p w14:paraId="48886E9B" w14:textId="1AAEFBA0" w:rsidR="001F0C47" w:rsidRPr="00691C6C" w:rsidRDefault="00E56496">
      <w:pPr>
        <w:spacing w:after="79" w:line="265" w:lineRule="auto"/>
        <w:ind w:left="72" w:right="0" w:hanging="10"/>
        <w:jc w:val="left"/>
      </w:pPr>
      <w:r w:rsidRPr="00691C6C">
        <w:rPr>
          <w:b/>
          <w:bCs/>
        </w:rPr>
        <w:t>-</w:t>
      </w:r>
      <w:r w:rsidR="00C75C37" w:rsidRPr="00691C6C">
        <w:rPr>
          <w:b/>
          <w:bCs/>
        </w:rPr>
        <w:t>Areszt Śledczy w Białymstoku</w:t>
      </w:r>
      <w:r w:rsidR="00C75C37" w:rsidRPr="00691C6C">
        <w:t xml:space="preserve"> — 5 etatów (rezerwa kadrowa)</w:t>
      </w:r>
    </w:p>
    <w:p w14:paraId="2C958C69" w14:textId="77777777" w:rsidR="00691C6C" w:rsidRDefault="00C75C37" w:rsidP="00691C6C">
      <w:pPr>
        <w:spacing w:after="796" w:line="265" w:lineRule="auto"/>
        <w:ind w:left="72" w:right="0" w:hanging="10"/>
        <w:jc w:val="left"/>
      </w:pPr>
      <w:r w:rsidRPr="00691C6C">
        <w:rPr>
          <w:b/>
          <w:bCs/>
        </w:rPr>
        <w:t>-Zakład Karny w Czerwonym Borze</w:t>
      </w:r>
      <w:r w:rsidRPr="00691C6C">
        <w:t xml:space="preserve"> — 10 etatów (rezerwa kadrowa)</w:t>
      </w:r>
    </w:p>
    <w:p w14:paraId="29EA7CD0" w14:textId="77777777" w:rsidR="00691C6C" w:rsidRDefault="00C75C37" w:rsidP="00691C6C">
      <w:pPr>
        <w:spacing w:after="796" w:line="265" w:lineRule="auto"/>
        <w:ind w:left="72" w:right="0" w:hanging="10"/>
        <w:jc w:val="left"/>
      </w:pPr>
      <w:r>
        <w:t>Planowane terminy przyjęcia do służby: IV kwartał 2024 r./l kwartał 2025 r.</w:t>
      </w:r>
    </w:p>
    <w:p w14:paraId="154B2C48" w14:textId="6635682D" w:rsidR="001F0C47" w:rsidRPr="00691C6C" w:rsidRDefault="00737248" w:rsidP="00691C6C">
      <w:pPr>
        <w:spacing w:after="796" w:line="265" w:lineRule="auto"/>
        <w:ind w:left="72" w:right="0" w:hanging="10"/>
        <w:jc w:val="left"/>
        <w:rPr>
          <w:b/>
          <w:bCs/>
        </w:rPr>
      </w:pPr>
      <w:r w:rsidRPr="00691C6C">
        <w:rPr>
          <w:b/>
          <w:bCs/>
          <w:u w:val="single" w:color="000000"/>
        </w:rPr>
        <w:t>Zostając</w:t>
      </w:r>
      <w:r w:rsidR="00C75C37" w:rsidRPr="00691C6C">
        <w:rPr>
          <w:b/>
          <w:bCs/>
          <w:u w:val="single" w:color="000000"/>
        </w:rPr>
        <w:t xml:space="preserve"> </w:t>
      </w:r>
      <w:r w:rsidRPr="00691C6C">
        <w:rPr>
          <w:b/>
          <w:bCs/>
          <w:u w:val="single" w:color="000000"/>
        </w:rPr>
        <w:t>funkcjonariuszem</w:t>
      </w:r>
      <w:r w:rsidR="00C75C37" w:rsidRPr="00691C6C">
        <w:rPr>
          <w:b/>
          <w:bCs/>
          <w:u w:val="single" w:color="000000"/>
        </w:rPr>
        <w:t xml:space="preserve"> Służby </w:t>
      </w:r>
      <w:r w:rsidRPr="00691C6C">
        <w:rPr>
          <w:b/>
          <w:bCs/>
          <w:u w:val="single" w:color="000000"/>
        </w:rPr>
        <w:t>Więziennej</w:t>
      </w:r>
      <w:r w:rsidR="00C75C37" w:rsidRPr="00691C6C">
        <w:rPr>
          <w:b/>
          <w:bCs/>
          <w:u w:val="single" w:color="000000"/>
        </w:rPr>
        <w:t xml:space="preserve"> zyskujesz:</w:t>
      </w:r>
    </w:p>
    <w:p w14:paraId="7FEE791B" w14:textId="77777777" w:rsidR="001F0C47" w:rsidRDefault="00C75C37">
      <w:pPr>
        <w:ind w:left="14" w:right="14"/>
      </w:pPr>
      <w:r>
        <w:t>-stabilne zatrudnienie i wynagrodzenie oraz możliwość rozwoju i awansu zawodowego;</w:t>
      </w:r>
    </w:p>
    <w:p w14:paraId="7AA8EE6D" w14:textId="77777777" w:rsidR="001F0C47" w:rsidRDefault="00C75C37">
      <w:pPr>
        <w:spacing w:after="66" w:line="216" w:lineRule="auto"/>
        <w:ind w:left="14" w:right="14"/>
      </w:pPr>
      <w:r>
        <w:t>-wynagrodzenie na start w wysokości co najmniej 5 272 zł netto dla osób poniżej 26 roku życia i 4 907 zł netto dla osób powyżej 26 roku życia. Po zakończeniu szkolenia i uzyskaniu pozytywnego wyniku z egzaminu w zakresie szkolenia podoficerskiego wynagrodzenie będzie wynosiło co najmniej 5 965 zł na rękę dla osób poniżej 26 roku życia i 5 509 zł netto dla osób powyżej 26 roku życia;</w:t>
      </w:r>
    </w:p>
    <w:p w14:paraId="3DCFC1E9" w14:textId="77777777" w:rsidR="001F0C47" w:rsidRDefault="00C75C37">
      <w:pPr>
        <w:spacing w:after="270"/>
        <w:ind w:left="14" w:right="14"/>
      </w:pPr>
      <w:r>
        <w:t>-możliwość przejścia na emeryturę po 25 latach służby;</w:t>
      </w:r>
    </w:p>
    <w:p w14:paraId="664EDA4A" w14:textId="77777777" w:rsidR="001F0C47" w:rsidRDefault="00C75C37">
      <w:pPr>
        <w:spacing w:after="315" w:line="263" w:lineRule="auto"/>
        <w:ind w:left="72" w:right="0" w:hanging="10"/>
      </w:pPr>
      <w:r>
        <w:rPr>
          <w:sz w:val="24"/>
        </w:rPr>
        <w:t xml:space="preserve">-dogodny rozkład czasu pracy w systemie 8 lub 12 godzinnym - wielozmianowym; - na początek 26 dni urlopu wypoczynkowego, a po 10 latach służby - 31 dni, po 15 latach służby - 35 dni, po 20 latach </w:t>
      </w:r>
      <w:r>
        <w:rPr>
          <w:noProof/>
        </w:rPr>
        <w:drawing>
          <wp:inline distT="0" distB="0" distL="0" distR="0" wp14:anchorId="7F37456C" wp14:editId="066F4191">
            <wp:extent cx="42675" cy="18289"/>
            <wp:effectExtent l="0" t="0" r="0" b="0"/>
            <wp:docPr id="2161" name="Picture 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Picture 2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39 dni urlopu wypoczynkowego.</w:t>
      </w:r>
    </w:p>
    <w:p w14:paraId="7A193021" w14:textId="77777777" w:rsidR="001F0C47" w:rsidRDefault="00C75C37">
      <w:pPr>
        <w:spacing w:after="282" w:line="216" w:lineRule="auto"/>
        <w:ind w:left="14" w:right="14"/>
      </w:pPr>
      <w:r>
        <w:t>-nagrodę roczną tzw. trzynastkę, nagrody uznaniowe, jubileuszowe - pierwsza po 20 latach służby i pracy oraz nagrody za zastępstwa funkcjonariuszy, którzy byli chorzy i nie było ich w służbie a Ty ich zastępowałeś, wyróżnienie w formie urlopu;</w:t>
      </w:r>
    </w:p>
    <w:p w14:paraId="33586DBB" w14:textId="77777777" w:rsidR="001F0C47" w:rsidRDefault="00C75C37">
      <w:pPr>
        <w:ind w:left="14" w:right="341"/>
      </w:pPr>
      <w:r>
        <w:t xml:space="preserve">„raz w roku wypłatę równoważnika za umundurowanie w kwocie ok. 2 200 zł netto; </w:t>
      </w:r>
      <w:r>
        <w:rPr>
          <w:noProof/>
        </w:rPr>
        <w:drawing>
          <wp:inline distT="0" distB="0" distL="0" distR="0" wp14:anchorId="7532F891" wp14:editId="3F76C8EA">
            <wp:extent cx="36578" cy="15241"/>
            <wp:effectExtent l="0" t="0" r="0" b="0"/>
            <wp:docPr id="28493" name="Picture 28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3" name="Picture 284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dofinansowanie do wypoczynku dla siebie i członków rodziny w wys. ok. 465 zł netto na osobę;</w:t>
      </w:r>
    </w:p>
    <w:p w14:paraId="62766FA1" w14:textId="77777777" w:rsidR="001F0C47" w:rsidRDefault="00C75C37">
      <w:pPr>
        <w:spacing w:after="266"/>
        <w:ind w:left="14" w:right="14"/>
      </w:pPr>
      <w:r>
        <w:t>-zwrot kosztów dojazdu do służby;</w:t>
      </w:r>
    </w:p>
    <w:p w14:paraId="74A56560" w14:textId="77777777" w:rsidR="001F0C47" w:rsidRDefault="00C75C37">
      <w:pPr>
        <w:spacing w:after="226"/>
        <w:ind w:left="14" w:right="14"/>
      </w:pPr>
      <w:r>
        <w:t>-rekompensatę pieniężną za wypracowane nadgodziny, ok. 30 zł netto za jedną nadgodzinę.</w:t>
      </w:r>
    </w:p>
    <w:p w14:paraId="082F17AD" w14:textId="77777777" w:rsidR="001F0C47" w:rsidRDefault="00C75C37">
      <w:pPr>
        <w:spacing w:after="3" w:line="263" w:lineRule="auto"/>
        <w:ind w:left="72" w:right="0" w:hanging="10"/>
      </w:pPr>
      <w:r>
        <w:rPr>
          <w:sz w:val="24"/>
        </w:rPr>
        <w:t>Ponadto po 2 latach służby przechodząc do służby stałej zyskujesz prawo do uzyskania:</w:t>
      </w:r>
    </w:p>
    <w:p w14:paraId="11AC0ECF" w14:textId="57CFCE19" w:rsidR="001F0C47" w:rsidRDefault="00C75C37">
      <w:pPr>
        <w:spacing w:after="162"/>
        <w:ind w:left="14" w:right="14"/>
      </w:pPr>
      <w:r>
        <w:t>-</w:t>
      </w:r>
      <w:r w:rsidR="00737248">
        <w:t>zasiłku</w:t>
      </w:r>
      <w:r>
        <w:t xml:space="preserve"> na zagospodarowanie w wys. ok. 5 550 z: netto;</w:t>
      </w:r>
    </w:p>
    <w:p w14:paraId="10C0CF34" w14:textId="77777777" w:rsidR="001F0C47" w:rsidRDefault="00C75C37">
      <w:pPr>
        <w:spacing w:after="231"/>
        <w:ind w:left="14" w:right="14"/>
      </w:pPr>
      <w:r>
        <w:t>-pomocy finansowej na uzyskanie lokalu mieszkalnego tj. w 2024 roku ok. 62 500 zł netto;</w:t>
      </w:r>
    </w:p>
    <w:p w14:paraId="4FD9B39D" w14:textId="77777777" w:rsidR="001F0C47" w:rsidRDefault="00C75C37">
      <w:pPr>
        <w:spacing w:after="768"/>
        <w:ind w:left="14" w:right="14"/>
      </w:pPr>
      <w:r>
        <w:lastRenderedPageBreak/>
        <w:t>-comiesięcznego równoważnika za brak lokalu mieszkalnego w wys. ok. 310 zł netto.</w:t>
      </w:r>
    </w:p>
    <w:p w14:paraId="6DCC70F0" w14:textId="77777777" w:rsidR="001F0C47" w:rsidRPr="00691C6C" w:rsidRDefault="00C75C37">
      <w:pPr>
        <w:spacing w:after="326" w:line="259" w:lineRule="auto"/>
        <w:ind w:left="0" w:right="0" w:hanging="10"/>
        <w:jc w:val="left"/>
        <w:rPr>
          <w:b/>
          <w:bCs/>
        </w:rPr>
      </w:pPr>
      <w:r w:rsidRPr="00691C6C">
        <w:rPr>
          <w:b/>
          <w:bCs/>
          <w:u w:val="single" w:color="000000"/>
        </w:rPr>
        <w:t>WYMAGANIA STAWIANE KANDYDATOM:</w:t>
      </w:r>
    </w:p>
    <w:p w14:paraId="57159E66" w14:textId="77777777" w:rsidR="001F0C47" w:rsidRDefault="00C75C37">
      <w:pPr>
        <w:ind w:left="14" w:right="14" w:firstLine="355"/>
      </w:pPr>
      <w:r>
        <w:t>Zgodnie z art. 38 ustawy z dnia 9 kwietnia 2010 r. o Służbie Więziennej (</w:t>
      </w:r>
      <w:proofErr w:type="spellStart"/>
      <w:r>
        <w:t>t.j</w:t>
      </w:r>
      <w:proofErr w:type="spellEnd"/>
      <w:r>
        <w:t xml:space="preserve">. Dz. U. z 2023 r., poz. 1683 z </w:t>
      </w:r>
      <w:proofErr w:type="spellStart"/>
      <w:r>
        <w:t>późn</w:t>
      </w:r>
      <w:proofErr w:type="spellEnd"/>
      <w:r>
        <w:t>. zm.) w Służbie Więziennej może pełnić służbę osoba:</w:t>
      </w:r>
    </w:p>
    <w:p w14:paraId="62BE2C8D" w14:textId="1D01745D" w:rsidR="00E56496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 xml:space="preserve">posiadająca obywatelstwo polskie; </w:t>
      </w:r>
    </w:p>
    <w:p w14:paraId="7BFD4C6E" w14:textId="58101FC6" w:rsidR="00E56496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>posiadająca uregulowany stosunek do służby wojskowej;</w:t>
      </w:r>
    </w:p>
    <w:p w14:paraId="75A276DB" w14:textId="27565F4D" w:rsidR="00E56496" w:rsidRDefault="00E56496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>k</w:t>
      </w:r>
      <w:r w:rsidR="00C75C37">
        <w:t xml:space="preserve">orzystająca z pełni praw publicznych; </w:t>
      </w:r>
    </w:p>
    <w:p w14:paraId="1FF1B89F" w14:textId="5E38427C" w:rsidR="00E56496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>która daje rękojmię prawidłowego wykonywania powierzonych zadań;</w:t>
      </w:r>
    </w:p>
    <w:p w14:paraId="2E72F5DA" w14:textId="47C728DA" w:rsidR="00E56496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 xml:space="preserve"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 </w:t>
      </w:r>
    </w:p>
    <w:p w14:paraId="5ED1F4EE" w14:textId="3E770757" w:rsidR="00E56496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>dająca rękojmię zachowania tajemnicy stosownie do wymogów określonych w przepisach o ochronie informacji niejawnych;</w:t>
      </w:r>
    </w:p>
    <w:p w14:paraId="33159810" w14:textId="4072B571" w:rsidR="00E56496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>posiadająca co najmniej wykształcenie średnie lub średnie branżowe;</w:t>
      </w:r>
    </w:p>
    <w:p w14:paraId="736A8897" w14:textId="59214C7A" w:rsidR="001F0C47" w:rsidRDefault="00C75C37" w:rsidP="00E56496">
      <w:pPr>
        <w:pStyle w:val="Akapitzlist"/>
        <w:numPr>
          <w:ilvl w:val="0"/>
          <w:numId w:val="11"/>
        </w:numPr>
        <w:spacing w:after="321"/>
        <w:ind w:left="993" w:right="14" w:hanging="284"/>
      </w:pPr>
      <w:r>
        <w:t>posiadająca zdolność fizyczną i psychiczną do pełnienia służby w formacji uzbrojonej, podległej szczególnej dyscyplinie służbowej, której gotowa jest się podporządkować.</w:t>
      </w:r>
    </w:p>
    <w:p w14:paraId="59070B61" w14:textId="77777777" w:rsidR="001F0C47" w:rsidRPr="00691C6C" w:rsidRDefault="00C75C37">
      <w:pPr>
        <w:spacing w:after="302" w:line="259" w:lineRule="auto"/>
        <w:ind w:left="0" w:right="0" w:hanging="10"/>
        <w:jc w:val="left"/>
        <w:rPr>
          <w:b/>
          <w:bCs/>
        </w:rPr>
      </w:pPr>
      <w:r w:rsidRPr="00691C6C">
        <w:rPr>
          <w:b/>
          <w:bCs/>
          <w:u w:val="single" w:color="000000"/>
        </w:rPr>
        <w:t>WYMAGANIA NA STANOWISKU STRAŻNIKA DZIAŁU OCHRONY</w:t>
      </w:r>
    </w:p>
    <w:p w14:paraId="7E4C7242" w14:textId="64C45C20" w:rsidR="001F0C47" w:rsidRDefault="00C75C37" w:rsidP="00E56496">
      <w:pPr>
        <w:ind w:left="14" w:right="14" w:firstLine="355"/>
      </w:pPr>
      <w:r w:rsidRPr="00E56496">
        <w:t xml:space="preserve">Z uwagi na rodzaj pracy i warunki jej wykonywania poszukujemy kandydatów do ww. aresztów śledczych i zakładów karnych tj. jednostek przeznaczonych do odbywania w nich kary pozbawienia wolności oraz wykonywania tymczasowego aresztowania przez </w:t>
      </w:r>
      <w:r w:rsidR="00737248" w:rsidRPr="00E56496">
        <w:t>mężczyzn</w:t>
      </w:r>
      <w:r w:rsidRPr="00E56496">
        <w:t xml:space="preserve">. Do obowiązków strażnika działu ochrony należy m.in. kontrola </w:t>
      </w:r>
      <w:r w:rsidR="00737248" w:rsidRPr="00E56496">
        <w:t>pobieżna</w:t>
      </w:r>
      <w:r w:rsidRPr="00E56496">
        <w:t xml:space="preserve"> i kontrola osobista osadzonych. Zgodnie z przepisami ustawy z dnia 6 czerwca 1997 r. Kodeks karny wykonawczy kontrola osobista polega na oględzinach ciała, sprawdzeniu odzieży, bielizny i obuwia, a także przedmiotów posiadanych przez skazanego. Oględziny ciała oraz sprawdzenie odzieży i obuwia przeprowadza się w pomieszczeniu, podczas nieobecności osób postronnych oraz osób odmiennej płci i dokonywane są za pośrednictwem osoby </w:t>
      </w:r>
      <w:r w:rsidR="00737248" w:rsidRPr="00E56496">
        <w:t>tej</w:t>
      </w:r>
      <w:r w:rsidRPr="00E56496">
        <w:t xml:space="preserve"> samej płci.</w:t>
      </w:r>
    </w:p>
    <w:p w14:paraId="55C84F01" w14:textId="77777777" w:rsidR="001F0C47" w:rsidRDefault="00C75C37" w:rsidP="00E56496">
      <w:pPr>
        <w:ind w:left="14" w:right="14" w:firstLine="355"/>
      </w:pPr>
      <w:r w:rsidRPr="00E56496">
        <w:t>Rozkład czasu służby w systemie wielozmianowym w bezpośrednim kontakcie z osobami pozbawionymi wolności, jest to służba z bronią palną, przy zwiększonej dyspozycyjności z racji charakteru służby, wymagana umiejętność podporządkowania się hierarchicznej strukturze.</w:t>
      </w:r>
    </w:p>
    <w:p w14:paraId="4C53AC95" w14:textId="77777777" w:rsidR="00E56496" w:rsidRPr="00E56496" w:rsidRDefault="00E56496" w:rsidP="00E56496">
      <w:pPr>
        <w:ind w:left="14" w:right="14" w:firstLine="355"/>
      </w:pPr>
    </w:p>
    <w:p w14:paraId="008BAB1D" w14:textId="77777777" w:rsidR="001F0C47" w:rsidRPr="00691C6C" w:rsidRDefault="00C75C37">
      <w:pPr>
        <w:spacing w:after="340" w:line="259" w:lineRule="auto"/>
        <w:ind w:left="0" w:right="0" w:hanging="10"/>
        <w:jc w:val="left"/>
        <w:rPr>
          <w:b/>
          <w:bCs/>
        </w:rPr>
      </w:pPr>
      <w:r w:rsidRPr="00691C6C">
        <w:rPr>
          <w:b/>
          <w:bCs/>
          <w:u w:val="single" w:color="000000"/>
        </w:rPr>
        <w:t>WYMAGANE DOKUMENTY</w:t>
      </w:r>
      <w:r w:rsidRPr="00691C6C">
        <w:rPr>
          <w:b/>
          <w:bCs/>
        </w:rPr>
        <w:t>:</w:t>
      </w:r>
    </w:p>
    <w:p w14:paraId="09303189" w14:textId="77777777" w:rsidR="001F0C47" w:rsidRPr="00E56496" w:rsidRDefault="00C75C37">
      <w:pPr>
        <w:ind w:left="14" w:right="14"/>
      </w:pPr>
      <w:r w:rsidRPr="00E56496">
        <w:t>Zgodnie z art. 39c ustawy z dnia 9 kwietnia 2010 r. o Służbie Więziennej (</w:t>
      </w:r>
      <w:proofErr w:type="spellStart"/>
      <w:r w:rsidRPr="00E56496">
        <w:t>t.j</w:t>
      </w:r>
      <w:proofErr w:type="spellEnd"/>
      <w:r w:rsidRPr="00E56496">
        <w:t xml:space="preserve">. Dz. U. z 2023 r., poz. 1683 z </w:t>
      </w:r>
      <w:proofErr w:type="spellStart"/>
      <w:r w:rsidRPr="00E56496">
        <w:t>późn</w:t>
      </w:r>
      <w:proofErr w:type="spellEnd"/>
      <w:r w:rsidRPr="00E56496">
        <w:t>. zm.) kandydat do służby składa następujące dokumenty:</w:t>
      </w:r>
    </w:p>
    <w:p w14:paraId="18E8F884" w14:textId="781FAD38" w:rsidR="001F0C47" w:rsidRPr="00E56496" w:rsidRDefault="00C75C37">
      <w:pPr>
        <w:numPr>
          <w:ilvl w:val="0"/>
          <w:numId w:val="1"/>
        </w:numPr>
        <w:ind w:left="724" w:right="14" w:hanging="350"/>
      </w:pPr>
      <w:r w:rsidRPr="00E56496">
        <w:t xml:space="preserve">podanie o przyjęcie do służby kierowane do Dyrektora Okręgowego Służby Więziennej w Olsztynie ze wskazaniem działu służby, stanowiska, a także jednostki do której kandydat się ubiega oraz podanie swojego </w:t>
      </w:r>
      <w:r w:rsidRPr="00E56496">
        <w:rPr>
          <w:u w:val="single" w:color="000000"/>
        </w:rPr>
        <w:t xml:space="preserve">ADRESU E-MAIL do kontaktu — </w:t>
      </w:r>
      <w:r w:rsidR="00737248" w:rsidRPr="00E56496">
        <w:rPr>
          <w:u w:val="single" w:color="000000"/>
        </w:rPr>
        <w:t>proszę</w:t>
      </w:r>
      <w:r w:rsidRPr="00E56496">
        <w:rPr>
          <w:u w:val="single" w:color="000000"/>
        </w:rPr>
        <w:t xml:space="preserve"> wpisywać czytelnie.</w:t>
      </w:r>
    </w:p>
    <w:p w14:paraId="3C929138" w14:textId="68612D78" w:rsidR="001F0C47" w:rsidRPr="00E56496" w:rsidRDefault="00C75C37" w:rsidP="00E56496">
      <w:pPr>
        <w:pStyle w:val="Akapitzlist"/>
        <w:numPr>
          <w:ilvl w:val="0"/>
          <w:numId w:val="14"/>
        </w:numPr>
        <w:ind w:right="14"/>
      </w:pPr>
      <w:r w:rsidRPr="00E56496">
        <w:t>wypełnioną ankietę personalną, która stanowi załącznik nr 1 do rozporządzenia Ministra Sprawiedliwości z dnia 1 sierpnia 2018 r. w sprawie postępowania kwalifikacyjnego do Służby Więziennej (</w:t>
      </w:r>
      <w:proofErr w:type="spellStart"/>
      <w:r w:rsidRPr="00E56496">
        <w:t>t.j</w:t>
      </w:r>
      <w:proofErr w:type="spellEnd"/>
      <w:r w:rsidRPr="00E56496">
        <w:t>. Dz. U. z 2022 r., poz. 1269) bądź będącą załącznikiem do ogłoszenia.</w:t>
      </w:r>
    </w:p>
    <w:p w14:paraId="5DD9E872" w14:textId="01ED2128" w:rsidR="001F0C47" w:rsidRPr="00E56496" w:rsidRDefault="00C75C37" w:rsidP="00E56496">
      <w:pPr>
        <w:pStyle w:val="Akapitzlist"/>
        <w:numPr>
          <w:ilvl w:val="0"/>
          <w:numId w:val="14"/>
        </w:numPr>
        <w:ind w:right="14"/>
      </w:pPr>
      <w:r w:rsidRPr="00E56496">
        <w:t xml:space="preserve">UWAGA — obowiązuje wydruk dwustronny, ankietę proszę wypełniać starannie drukowanymi literami oraz odpowiadać pełnym zdaniem na wszystkie pytania zawarte w ankiecie; jak również </w:t>
      </w:r>
      <w:r w:rsidRPr="00E56496">
        <w:lastRenderedPageBreak/>
        <w:t>nie wypełniać ostatniego oświadczenia kandydata — to oświadc</w:t>
      </w:r>
      <w:r w:rsidR="00E56496" w:rsidRPr="00E56496">
        <w:t>21</w:t>
      </w:r>
      <w:r w:rsidRPr="00E56496">
        <w:t>zenie wypełniane jest w dniu przyjęcia do służby.</w:t>
      </w:r>
    </w:p>
    <w:p w14:paraId="493C34CE" w14:textId="77777777" w:rsidR="00C75C37" w:rsidRDefault="00C75C37" w:rsidP="00E56496">
      <w:pPr>
        <w:pStyle w:val="Akapitzlist"/>
        <w:numPr>
          <w:ilvl w:val="0"/>
          <w:numId w:val="14"/>
        </w:numPr>
        <w:spacing w:after="321"/>
        <w:ind w:right="14"/>
      </w:pPr>
      <w:r w:rsidRPr="00E56496">
        <w:t xml:space="preserve">kserokopie świadectw pracy lub służby (oryginały do wglądu podczas rozmowy kwalifikacyjnej); </w:t>
      </w:r>
    </w:p>
    <w:p w14:paraId="3926464F" w14:textId="77777777" w:rsidR="00C75C37" w:rsidRDefault="00C75C37" w:rsidP="00E56496">
      <w:pPr>
        <w:pStyle w:val="Akapitzlist"/>
        <w:numPr>
          <w:ilvl w:val="0"/>
          <w:numId w:val="14"/>
        </w:numPr>
        <w:spacing w:after="321"/>
        <w:ind w:right="14"/>
      </w:pPr>
      <w:r w:rsidRPr="00E56496">
        <w:t>kserokopie dokumentów potwierdzających posiadane wykształcenie (począwszy od kserokopii</w:t>
      </w:r>
      <w:r>
        <w:t xml:space="preserve"> świadectwa ukończenia szkoty średniej), kwalifikacje zawodowe i specjalistyczne (oryginały do wglądu podczas rozmowy kwalifikacyjnej);</w:t>
      </w:r>
    </w:p>
    <w:p w14:paraId="5BB6F042" w14:textId="77777777" w:rsidR="00C75C37" w:rsidRDefault="00C75C37" w:rsidP="00E56496">
      <w:pPr>
        <w:pStyle w:val="Akapitzlist"/>
        <w:numPr>
          <w:ilvl w:val="0"/>
          <w:numId w:val="14"/>
        </w:numPr>
        <w:spacing w:after="321"/>
        <w:ind w:right="14"/>
      </w:pPr>
      <w:r>
        <w:t>oświadczenie kandydata o zdolności do przystąpienia do testu sprawności fizycznej (załącznik do ogłoszenia);</w:t>
      </w:r>
    </w:p>
    <w:p w14:paraId="33F62FCD" w14:textId="77777777" w:rsidR="00C75C37" w:rsidRDefault="00C75C37" w:rsidP="00E56496">
      <w:pPr>
        <w:pStyle w:val="Akapitzlist"/>
        <w:numPr>
          <w:ilvl w:val="0"/>
          <w:numId w:val="14"/>
        </w:numPr>
        <w:spacing w:after="321"/>
        <w:ind w:right="14"/>
      </w:pPr>
      <w:r>
        <w:t>oświadczenie w sprawie zgody na przetwarzanie danych osobowych w celu przeprowadzenia procedury kwalifikacyjnej dla kandydatów w Służbie Więziennej (załącznik do ogłoszenia);</w:t>
      </w:r>
    </w:p>
    <w:p w14:paraId="0BB75082" w14:textId="09E48661" w:rsidR="001F0C47" w:rsidRDefault="00C75C37" w:rsidP="00E56496">
      <w:pPr>
        <w:pStyle w:val="Akapitzlist"/>
        <w:numPr>
          <w:ilvl w:val="0"/>
          <w:numId w:val="14"/>
        </w:numPr>
        <w:spacing w:after="321"/>
        <w:ind w:right="14"/>
      </w:pPr>
      <w:r>
        <w:t>kserokopię książeczki wojskowej uzupełnionej o stosowne wpisy dotyczące uregulowanego stosunku do służby wojskowej albo inny dokument potwierdzający uregulowany stosunek do służby wojskowej.</w:t>
      </w:r>
    </w:p>
    <w:p w14:paraId="12983EB5" w14:textId="77777777" w:rsidR="001F0C47" w:rsidRDefault="00C75C37">
      <w:pPr>
        <w:spacing w:after="4" w:line="259" w:lineRule="auto"/>
        <w:ind w:left="0" w:right="0" w:hanging="10"/>
        <w:jc w:val="left"/>
        <w:rPr>
          <w:b/>
          <w:bCs/>
          <w:u w:val="single" w:color="000000"/>
        </w:rPr>
      </w:pPr>
      <w:r w:rsidRPr="00C75C37">
        <w:rPr>
          <w:b/>
          <w:bCs/>
          <w:u w:val="single" w:color="000000"/>
        </w:rPr>
        <w:t>TERMIN SKŁADANIA WYŻEJ WYMIENIONYCH DOKUMENTÓW I MIEJSCE UZYSKANIA INFORMACJI:</w:t>
      </w:r>
    </w:p>
    <w:p w14:paraId="0881FE02" w14:textId="77777777" w:rsidR="00C75C37" w:rsidRPr="00C75C37" w:rsidRDefault="00C75C37">
      <w:pPr>
        <w:spacing w:after="4" w:line="259" w:lineRule="auto"/>
        <w:ind w:left="0" w:right="0" w:hanging="10"/>
        <w:jc w:val="left"/>
        <w:rPr>
          <w:b/>
          <w:bCs/>
        </w:rPr>
      </w:pPr>
    </w:p>
    <w:p w14:paraId="75AA510F" w14:textId="6E013145" w:rsidR="001F0C47" w:rsidRDefault="00C75C37">
      <w:pPr>
        <w:spacing w:after="318"/>
        <w:ind w:left="14" w:right="14" w:firstLine="845"/>
      </w:pPr>
      <w:r>
        <w:t xml:space="preserve">Wymagane dokumenty należy w terminie </w:t>
      </w:r>
      <w:r w:rsidRPr="00C75C37">
        <w:rPr>
          <w:b/>
          <w:bCs/>
          <w:u w:val="single" w:color="000000"/>
        </w:rPr>
        <w:t>do</w:t>
      </w:r>
      <w:r>
        <w:rPr>
          <w:b/>
          <w:bCs/>
          <w:u w:val="single" w:color="000000"/>
        </w:rPr>
        <w:t xml:space="preserve"> </w:t>
      </w:r>
      <w:r w:rsidRPr="00C75C37">
        <w:rPr>
          <w:b/>
          <w:bCs/>
          <w:u w:val="single" w:color="000000"/>
        </w:rPr>
        <w:t>11 października 2024 r.</w:t>
      </w:r>
      <w:r>
        <w:rPr>
          <w:u w:val="single" w:color="000000"/>
        </w:rPr>
        <w:t xml:space="preserve"> </w:t>
      </w:r>
      <w:r>
        <w:t>przesłać za pośrednictwem poczty tradycyjnej bezpośrednio na adres jednostki, do której powadzona jest rekrutacja lub na adres Okręgowego Inspektoratu Służby Więziennej w Olsztynie: al. J. Piłsudskiego 3, 10-575 Olsztyn (liczy się data wpływu).</w:t>
      </w:r>
    </w:p>
    <w:p w14:paraId="21F4AC34" w14:textId="77777777" w:rsidR="001F0C47" w:rsidRDefault="00C75C37">
      <w:pPr>
        <w:spacing w:after="299" w:line="246" w:lineRule="auto"/>
        <w:ind w:left="57" w:right="-5" w:firstLine="835"/>
        <w:jc w:val="left"/>
      </w:pPr>
      <w:r>
        <w:t>W przypadku niezłożenia wyżej wymienionych wymaganych dokumentów w we wskazanym terminie Dyrektor Okręgowy Służby Więziennej w Olsztynie odmówi poddania kandydata postępowaniu kwalifikacyjnemu.</w:t>
      </w:r>
    </w:p>
    <w:p w14:paraId="427F1531" w14:textId="77777777" w:rsidR="001F0C47" w:rsidRDefault="00C75C37">
      <w:pPr>
        <w:spacing w:after="360" w:line="246" w:lineRule="auto"/>
        <w:ind w:left="57" w:right="-5" w:firstLine="835"/>
        <w:jc w:val="left"/>
      </w:pPr>
      <w:r>
        <w:t>Szczegółowe informacje nt. danego stanowiska, można uzyskać telefonicznie w komórkach kadrowych poszczególnych jednostek organizacyjnych, których dotyczy rozpoczęta procedura kwalifikacyjna.</w:t>
      </w:r>
    </w:p>
    <w:p w14:paraId="205CCB86" w14:textId="139B9F13" w:rsidR="001F0C47" w:rsidRPr="00C75C37" w:rsidRDefault="00C75C37" w:rsidP="00C75C37">
      <w:pPr>
        <w:spacing w:after="3" w:line="263" w:lineRule="auto"/>
        <w:ind w:left="72" w:right="0" w:hanging="10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Pr="00C75C37">
        <w:rPr>
          <w:b/>
          <w:bCs/>
          <w:sz w:val="24"/>
        </w:rPr>
        <w:t>Zakład Karny w Kamińsku tel. (89) 761 74 89</w:t>
      </w:r>
    </w:p>
    <w:p w14:paraId="22F89B8A" w14:textId="2A7ABE22" w:rsidR="001F0C47" w:rsidRPr="00C75C37" w:rsidRDefault="00C75C37" w:rsidP="00C75C37">
      <w:pPr>
        <w:spacing w:after="3" w:line="263" w:lineRule="auto"/>
        <w:ind w:left="72" w:right="0" w:hanging="10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Pr="00C75C37">
        <w:rPr>
          <w:b/>
          <w:bCs/>
          <w:sz w:val="24"/>
        </w:rPr>
        <w:t>Zakład Karny w Iławie tel. (89) 644 53 78, 798 966 399</w:t>
      </w:r>
    </w:p>
    <w:p w14:paraId="3673B807" w14:textId="3ECC0A58" w:rsidR="001F0C47" w:rsidRPr="00C75C37" w:rsidRDefault="00C75C37">
      <w:pPr>
        <w:spacing w:after="3" w:line="263" w:lineRule="auto"/>
        <w:ind w:left="72" w:right="0" w:hanging="10"/>
        <w:rPr>
          <w:b/>
          <w:bCs/>
        </w:rPr>
      </w:pPr>
      <w:r w:rsidRPr="00C75C37">
        <w:rPr>
          <w:b/>
          <w:bCs/>
          <w:sz w:val="24"/>
        </w:rPr>
        <w:t>- Zakład Karny w Barczewie tel. (89) 532 8711</w:t>
      </w:r>
    </w:p>
    <w:p w14:paraId="1067B58B" w14:textId="1589B20F" w:rsidR="001F0C47" w:rsidRPr="00C75C37" w:rsidRDefault="00C75C37" w:rsidP="00C75C37">
      <w:pPr>
        <w:spacing w:after="3" w:line="263" w:lineRule="auto"/>
        <w:ind w:left="72" w:right="0" w:hanging="10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Pr="00C75C37">
        <w:rPr>
          <w:b/>
          <w:bCs/>
          <w:sz w:val="24"/>
        </w:rPr>
        <w:t>Zakład Karny w Dublinach tel. (89) 757 90 04</w:t>
      </w:r>
    </w:p>
    <w:p w14:paraId="75AC5688" w14:textId="0647CAD3" w:rsidR="001F0C47" w:rsidRPr="00C75C37" w:rsidRDefault="00C75C37" w:rsidP="00C75C37">
      <w:pPr>
        <w:spacing w:after="3" w:line="263" w:lineRule="auto"/>
        <w:ind w:left="72" w:right="0" w:hanging="10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Pr="00C75C37">
        <w:rPr>
          <w:b/>
          <w:bCs/>
          <w:sz w:val="24"/>
        </w:rPr>
        <w:t>Areszt Śledczy w Białymstoku tel. (85) 662 85 35, (85) 662 54 77</w:t>
      </w:r>
    </w:p>
    <w:p w14:paraId="6F8092B8" w14:textId="35C28609" w:rsidR="001F0C47" w:rsidRPr="00C75C37" w:rsidRDefault="00C75C37" w:rsidP="00C75C37">
      <w:pPr>
        <w:spacing w:after="3" w:line="263" w:lineRule="auto"/>
        <w:ind w:left="72" w:right="0" w:hanging="10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Pr="00C75C37">
        <w:rPr>
          <w:b/>
          <w:bCs/>
          <w:sz w:val="24"/>
        </w:rPr>
        <w:t>Zakład Karny w Czerwonym Borze tel. (86) 276 48 57, (86) 276 48 56, (86) 276 49 09</w:t>
      </w:r>
    </w:p>
    <w:p w14:paraId="32898BAA" w14:textId="21576095" w:rsidR="001F0C47" w:rsidRDefault="00C75C37" w:rsidP="00C75C37">
      <w:pPr>
        <w:spacing w:after="83" w:line="246" w:lineRule="auto"/>
        <w:ind w:left="57" w:right="-5" w:firstLine="835"/>
      </w:pPr>
      <w:r>
        <w:t>Dodatkowe pytania dotyczące naboru można kierować na adres e-mail: nabor_oisw_olsztyn@sw.gov.pl lub pod nr telefonu: 665 772 280, (89) 524-87-50 (od poniedziałku do piątku w godz. 8.00 — 15.00 ).</w:t>
      </w:r>
    </w:p>
    <w:p w14:paraId="61BFC51C" w14:textId="78BDBB96" w:rsidR="001F0C47" w:rsidRDefault="00C75C37">
      <w:pPr>
        <w:spacing w:line="216" w:lineRule="auto"/>
        <w:ind w:left="77" w:right="14" w:firstLine="854"/>
      </w:pPr>
      <w:r>
        <w:t xml:space="preserve">Informacje w sprawie terminów oraz przebiegu postępowania kwalifikacyjnego będą kandydatom przesyłane wyłącznie </w:t>
      </w:r>
      <w:r>
        <w:rPr>
          <w:u w:val="single" w:color="000000"/>
        </w:rPr>
        <w:t xml:space="preserve">na adres e-mail - podany_ w podaniu o </w:t>
      </w:r>
      <w:r w:rsidR="00737248">
        <w:rPr>
          <w:u w:val="single" w:color="000000"/>
        </w:rPr>
        <w:t>przyjęcie</w:t>
      </w:r>
      <w:r>
        <w:rPr>
          <w:u w:val="single" w:color="000000"/>
        </w:rPr>
        <w:t xml:space="preserve"> do służby w SW.</w:t>
      </w:r>
    </w:p>
    <w:p w14:paraId="14F9A089" w14:textId="77777777" w:rsidR="001F0C47" w:rsidRDefault="00C75C37">
      <w:pPr>
        <w:spacing w:after="850"/>
        <w:ind w:left="14" w:right="14" w:firstLine="821"/>
      </w:pPr>
      <w: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5B388874" w14:textId="77777777" w:rsidR="00691C6C" w:rsidRDefault="00691C6C">
      <w:pPr>
        <w:spacing w:after="850"/>
        <w:ind w:left="14" w:right="14" w:firstLine="821"/>
      </w:pPr>
    </w:p>
    <w:p w14:paraId="479067AF" w14:textId="77777777" w:rsidR="001F0C47" w:rsidRPr="00C75C37" w:rsidRDefault="00C75C37">
      <w:pPr>
        <w:spacing w:after="298" w:line="259" w:lineRule="auto"/>
        <w:ind w:left="0" w:right="0" w:hanging="10"/>
        <w:jc w:val="left"/>
        <w:rPr>
          <w:b/>
          <w:bCs/>
        </w:rPr>
      </w:pPr>
      <w:r w:rsidRPr="00C75C37">
        <w:rPr>
          <w:b/>
          <w:bCs/>
          <w:u w:val="single" w:color="000000"/>
        </w:rPr>
        <w:lastRenderedPageBreak/>
        <w:t>INFORMACJE DOTYQĄCE POSTĘPOWANIA KWALIFIKACYJNEGO:</w:t>
      </w:r>
    </w:p>
    <w:p w14:paraId="09E67C18" w14:textId="77777777" w:rsidR="001F0C47" w:rsidRDefault="00C75C37">
      <w:pPr>
        <w:ind w:left="14" w:right="14"/>
      </w:pPr>
      <w:r>
        <w:t>Przebieg postępowania opisują szczegółowo następujące akty prawne:</w:t>
      </w:r>
    </w:p>
    <w:p w14:paraId="58D7CA1B" w14:textId="69714972" w:rsidR="00C75C37" w:rsidRDefault="00C75C37" w:rsidP="00C75C37">
      <w:pPr>
        <w:pStyle w:val="Akapitzlist"/>
        <w:numPr>
          <w:ilvl w:val="0"/>
          <w:numId w:val="15"/>
        </w:numPr>
        <w:spacing w:after="298"/>
        <w:ind w:right="0"/>
      </w:pPr>
      <w:r>
        <w:t>art. 38 — 39g ustawy z dnia 9 kwietnia 2010 r. o Służbie Więziennej (</w:t>
      </w:r>
      <w:proofErr w:type="spellStart"/>
      <w:r>
        <w:t>t.j</w:t>
      </w:r>
      <w:proofErr w:type="spellEnd"/>
      <w:r>
        <w:t xml:space="preserve">. Dz. U. z 2023 r., poz. 1683z </w:t>
      </w:r>
      <w:proofErr w:type="spellStart"/>
      <w:r>
        <w:t>późn</w:t>
      </w:r>
      <w:proofErr w:type="spellEnd"/>
      <w:r>
        <w:t xml:space="preserve">. zm.); </w:t>
      </w:r>
    </w:p>
    <w:p w14:paraId="6A335E30" w14:textId="5130D13C" w:rsidR="001F0C47" w:rsidRDefault="00C75C37" w:rsidP="00C75C37">
      <w:pPr>
        <w:pStyle w:val="Akapitzlist"/>
        <w:numPr>
          <w:ilvl w:val="0"/>
          <w:numId w:val="15"/>
        </w:numPr>
        <w:spacing w:after="298"/>
        <w:ind w:right="0"/>
      </w:pPr>
      <w:r>
        <w:t>rozporządzenie Ministra Sprawiedliwości z dnia 1 sierpnia 2018 r. w sprawie postępowania kwalifikacyjnego do Służby Więziennej (</w:t>
      </w:r>
      <w:proofErr w:type="spellStart"/>
      <w:r>
        <w:t>t.j</w:t>
      </w:r>
      <w:proofErr w:type="spellEnd"/>
      <w:r>
        <w:t>. Dz. U. z 2022 r., poz. 1269).</w:t>
      </w:r>
    </w:p>
    <w:p w14:paraId="4FB13D7D" w14:textId="77777777" w:rsidR="001F0C47" w:rsidRDefault="00C75C37">
      <w:pPr>
        <w:ind w:left="14" w:right="14" w:firstLine="662"/>
      </w:pPr>
      <w:r>
        <w:t>Dyrektor Okręgowy Służby Więziennej w Olsztynie prowadzi nabór zgodnie z ustawą z dnia 9 kwietnia 2010 r. o Służbie Więziennej (</w:t>
      </w:r>
      <w:proofErr w:type="spellStart"/>
      <w:r>
        <w:t>t.j</w:t>
      </w:r>
      <w:proofErr w:type="spellEnd"/>
      <w:r>
        <w:t xml:space="preserve">. Dz. U. z 2023 r., poz. 1683 z </w:t>
      </w:r>
      <w:proofErr w:type="spellStart"/>
      <w:r>
        <w:t>późn</w:t>
      </w:r>
      <w:proofErr w:type="spellEnd"/>
      <w:r>
        <w:t>. zm.) oraz z rozporządzeniem Ministra Sprawiedliwości z dnia 1 sierpnia 2018 r. w sprawie postępowania kwalifikacyjnego do Służby Więziennej (</w:t>
      </w:r>
      <w:proofErr w:type="spellStart"/>
      <w:r>
        <w:t>t.j</w:t>
      </w:r>
      <w:proofErr w:type="spellEnd"/>
      <w:r>
        <w:t>. Dz. U, z 2022 r., poz. 1269).</w:t>
      </w:r>
    </w:p>
    <w:p w14:paraId="5D90CD62" w14:textId="4BCFB4DD" w:rsidR="001F0C47" w:rsidRDefault="00C75C37">
      <w:pPr>
        <w:spacing w:after="598"/>
        <w:ind w:left="14" w:right="14"/>
      </w:pPr>
      <w:r>
        <w:t xml:space="preserve">Na podstawie w/w przepisów wszczęto procedurę kwalifikacyjną dla kandydatów do służby w Służbie Więziennej w jednostkach organizacyjnych podległych Dyrektorowi Okręgowemu </w:t>
      </w:r>
      <w:r w:rsidR="00737248">
        <w:t>Służby</w:t>
      </w:r>
      <w:r>
        <w:t xml:space="preserve"> Więziennej w Olsztynie.</w:t>
      </w:r>
    </w:p>
    <w:p w14:paraId="172414CD" w14:textId="77777777" w:rsidR="001F0C47" w:rsidRPr="00C75C37" w:rsidRDefault="00C75C37">
      <w:pPr>
        <w:spacing w:after="4" w:line="259" w:lineRule="auto"/>
        <w:ind w:left="0" w:right="0" w:hanging="10"/>
        <w:jc w:val="left"/>
        <w:rPr>
          <w:b/>
          <w:bCs/>
        </w:rPr>
      </w:pPr>
      <w:r w:rsidRPr="00C75C37">
        <w:rPr>
          <w:b/>
          <w:bCs/>
          <w:u w:val="single" w:color="000000"/>
        </w:rPr>
        <w:t>ETAPY POSTEPOWANIA KWALIFIKACYJNEGO ICH KOLEJNOŚĆ:</w:t>
      </w:r>
    </w:p>
    <w:p w14:paraId="5E3EBB09" w14:textId="77777777" w:rsidR="001F0C47" w:rsidRPr="00C75C37" w:rsidRDefault="00C75C37">
      <w:pPr>
        <w:spacing w:after="3" w:line="263" w:lineRule="auto"/>
        <w:ind w:left="72" w:right="0" w:hanging="10"/>
        <w:rPr>
          <w:b/>
          <w:bCs/>
        </w:rPr>
      </w:pPr>
      <w:r w:rsidRPr="00C75C37">
        <w:rPr>
          <w:b/>
          <w:bCs/>
        </w:rPr>
        <w:t>l. Etap wstępny obejmujący:</w:t>
      </w:r>
    </w:p>
    <w:p w14:paraId="279A3BD0" w14:textId="77777777" w:rsidR="001F0C47" w:rsidRPr="00C75C37" w:rsidRDefault="00C75C37">
      <w:pPr>
        <w:numPr>
          <w:ilvl w:val="0"/>
          <w:numId w:val="3"/>
        </w:numPr>
        <w:spacing w:line="216" w:lineRule="auto"/>
        <w:ind w:right="14" w:hanging="288"/>
      </w:pPr>
      <w:r w:rsidRPr="00C75C37">
        <w:t>ocenę złożonych dokumentów (pod względem ich kompletności, spełnienia wszystkich wymogów określonych w ogłoszeniu) oraz wstępną kwalifikację kandydatów z podziałem na działy Służby Więziennej i stanowiska służbowe,</w:t>
      </w:r>
    </w:p>
    <w:p w14:paraId="62F5517C" w14:textId="77777777" w:rsidR="001F0C47" w:rsidRPr="00C75C37" w:rsidRDefault="00C75C37">
      <w:pPr>
        <w:numPr>
          <w:ilvl w:val="0"/>
          <w:numId w:val="3"/>
        </w:numPr>
        <w:spacing w:line="216" w:lineRule="auto"/>
        <w:ind w:right="14" w:hanging="288"/>
      </w:pPr>
      <w:r w:rsidRPr="00C75C37">
        <w:t>przeprowadzenie rozmowy kwalifikacyjnej, w trakcie której ocenie podlegają kompetencje personalne w zakresie od 1 do 15 punktów i społeczne kandydata w zakresie od 1 do 15 punktów.</w:t>
      </w:r>
    </w:p>
    <w:p w14:paraId="7843E15A" w14:textId="77777777" w:rsidR="001F0C47" w:rsidRPr="00C75C37" w:rsidRDefault="00C75C37">
      <w:pPr>
        <w:ind w:left="278" w:right="14"/>
      </w:pPr>
      <w:r w:rsidRPr="00C75C37">
        <w:t>Czas trwania rozmowy kwalifikacyjnej nie powinien przekroczyć 30 minut.</w:t>
      </w:r>
    </w:p>
    <w:p w14:paraId="5F293BB2" w14:textId="77777777" w:rsidR="001F0C47" w:rsidRPr="00C75C37" w:rsidRDefault="00C75C37">
      <w:pPr>
        <w:numPr>
          <w:ilvl w:val="0"/>
          <w:numId w:val="3"/>
        </w:numPr>
        <w:ind w:right="14" w:hanging="288"/>
      </w:pPr>
      <w:r w:rsidRPr="00C75C37">
        <w:t>Średnia liczba punktów z rozmowy kwalifikacyjnej możliwych do uzyskania wynosi: 1) w zakresie kompetencji personalnych:</w:t>
      </w:r>
    </w:p>
    <w:p w14:paraId="4BE3FB32" w14:textId="77777777" w:rsidR="001F0C47" w:rsidRPr="00C75C37" w:rsidRDefault="00C75C37">
      <w:pPr>
        <w:numPr>
          <w:ilvl w:val="0"/>
          <w:numId w:val="4"/>
        </w:numPr>
        <w:ind w:right="14"/>
      </w:pPr>
      <w:r w:rsidRPr="00C75C37">
        <w:t>ocena negatywna — od 1 do 4,9 punktów,</w:t>
      </w:r>
    </w:p>
    <w:p w14:paraId="04289DB6" w14:textId="77777777" w:rsidR="001F0C47" w:rsidRPr="00C75C37" w:rsidRDefault="00C75C37">
      <w:pPr>
        <w:numPr>
          <w:ilvl w:val="0"/>
          <w:numId w:val="4"/>
        </w:numPr>
        <w:spacing w:after="3" w:line="263" w:lineRule="auto"/>
        <w:ind w:right="14"/>
      </w:pPr>
      <w:r w:rsidRPr="00C75C37">
        <w:t>ocena dostateczna — od 5 do 8,9 punktów,</w:t>
      </w:r>
    </w:p>
    <w:p w14:paraId="2536FBDA" w14:textId="77777777" w:rsidR="001F0C47" w:rsidRPr="00C75C37" w:rsidRDefault="00C75C37">
      <w:pPr>
        <w:numPr>
          <w:ilvl w:val="0"/>
          <w:numId w:val="4"/>
        </w:numPr>
        <w:ind w:right="14"/>
      </w:pPr>
      <w:r w:rsidRPr="00C75C37">
        <w:t>ocena dobra — od 9 do 12,9 punktów,</w:t>
      </w:r>
    </w:p>
    <w:p w14:paraId="49689E88" w14:textId="77777777" w:rsidR="001F0C47" w:rsidRPr="00C75C37" w:rsidRDefault="00C75C37">
      <w:pPr>
        <w:numPr>
          <w:ilvl w:val="0"/>
          <w:numId w:val="4"/>
        </w:numPr>
        <w:ind w:right="14"/>
      </w:pPr>
      <w:r w:rsidRPr="00C75C37">
        <w:t>ocena bardzo dobra — od 13 do 15 punktów; 2) w zakresie kompetencji społecznych:</w:t>
      </w:r>
    </w:p>
    <w:p w14:paraId="4D96940F" w14:textId="77777777" w:rsidR="001F0C47" w:rsidRPr="00C75C37" w:rsidRDefault="00C75C37">
      <w:pPr>
        <w:numPr>
          <w:ilvl w:val="0"/>
          <w:numId w:val="5"/>
        </w:numPr>
        <w:spacing w:after="3" w:line="263" w:lineRule="auto"/>
        <w:ind w:right="0" w:hanging="283"/>
      </w:pPr>
      <w:r w:rsidRPr="00C75C37">
        <w:t>ocena negatywna — od 1 do 4,9 punktów,</w:t>
      </w:r>
    </w:p>
    <w:p w14:paraId="24BAD652" w14:textId="77777777" w:rsidR="001F0C47" w:rsidRPr="00C75C37" w:rsidRDefault="00C75C37">
      <w:pPr>
        <w:numPr>
          <w:ilvl w:val="0"/>
          <w:numId w:val="5"/>
        </w:numPr>
        <w:spacing w:after="3" w:line="263" w:lineRule="auto"/>
        <w:ind w:right="0" w:hanging="283"/>
      </w:pPr>
      <w:r w:rsidRPr="00C75C37">
        <w:t>ocena dostateczna — od 5 do 8,9 punktów,</w:t>
      </w:r>
    </w:p>
    <w:p w14:paraId="2EBCDD95" w14:textId="77777777" w:rsidR="001F0C47" w:rsidRPr="00C75C37" w:rsidRDefault="00C75C37">
      <w:pPr>
        <w:numPr>
          <w:ilvl w:val="0"/>
          <w:numId w:val="5"/>
        </w:numPr>
        <w:ind w:right="0" w:hanging="283"/>
      </w:pPr>
      <w:r w:rsidRPr="00C75C37">
        <w:t>ocena dobra — od 9 do 12,9 punktów,</w:t>
      </w:r>
    </w:p>
    <w:p w14:paraId="1E8D7625" w14:textId="77777777" w:rsidR="001F0C47" w:rsidRPr="00C75C37" w:rsidRDefault="00C75C37">
      <w:pPr>
        <w:numPr>
          <w:ilvl w:val="0"/>
          <w:numId w:val="5"/>
        </w:numPr>
        <w:spacing w:after="3" w:line="263" w:lineRule="auto"/>
        <w:ind w:right="0" w:hanging="283"/>
      </w:pPr>
      <w:r w:rsidRPr="00C75C37">
        <w:t>ocena bardzo dobra — od 13 do 15 punktów.</w:t>
      </w:r>
    </w:p>
    <w:p w14:paraId="33FA3B30" w14:textId="77777777" w:rsidR="001F0C47" w:rsidRPr="00C75C37" w:rsidRDefault="00C75C37">
      <w:pPr>
        <w:numPr>
          <w:ilvl w:val="0"/>
          <w:numId w:val="6"/>
        </w:numPr>
        <w:ind w:right="14" w:hanging="293"/>
      </w:pPr>
      <w:r w:rsidRPr="00C75C37">
        <w:t>przeprowadzenie testu wiedzy w zakresie funkcjonowania władzy publicznej oraz bezpieczeństwa państwa i porządku publicznego (test jednokrotnego wyboru składający się z 30 pytań — na pytanie testowe możliwa jest tylko jedna prawidłowa odpowiedź, za którą kandydatowi przyznaje się 1 punkt; w przypadku nieudzielenia odpowiedzi, udzielenia nieprawidłowej odpowiedzi albo udzielenia więcej niż jednej odpowiedzi na pytanie testowe kandydatowi do służby nie przyznaje się punktu; czas trwania testu wynosi 35 minut). Test wiedzy może zostać przeprowadzony z wykorzystaniem systemu teleinformatycznego lub w formie pisemnej. Test wiedzy uznaje się za zaliczony, jeżeli kandydat otrzyma minimum 8 punktów.</w:t>
      </w:r>
    </w:p>
    <w:p w14:paraId="21BD80CC" w14:textId="77777777" w:rsidR="001F0C47" w:rsidRPr="00C75C37" w:rsidRDefault="00C75C37">
      <w:pPr>
        <w:numPr>
          <w:ilvl w:val="0"/>
          <w:numId w:val="6"/>
        </w:numPr>
        <w:ind w:right="14" w:hanging="293"/>
      </w:pPr>
      <w:r w:rsidRPr="00C75C37">
        <w:t>uzyskanie informacji o kandydacie z Krajowego Rejestru Karnego,</w:t>
      </w:r>
    </w:p>
    <w:p w14:paraId="7E02DC36" w14:textId="77777777" w:rsidR="001F0C47" w:rsidRPr="00C75C37" w:rsidRDefault="00C75C37">
      <w:pPr>
        <w:numPr>
          <w:ilvl w:val="0"/>
          <w:numId w:val="6"/>
        </w:numPr>
        <w:ind w:right="14" w:hanging="293"/>
      </w:pPr>
      <w:r w:rsidRPr="00C75C37">
        <w:t>przeprowadzenie testu sprawności fizycznej kandydata w zakresie określonym w rozporządzeniu Ministra Sprawiedliwości z dnia 22 września 2015 r. w sprawie przeprowadzania testu sprawności fizycznej w Służbie Więziennej (Dz.U. z 2020 r. poz. 1973) (liczba punktów z testu sprawności fizycznej możliwa do uzyskania wynosi: od O do 30 punktów).</w:t>
      </w:r>
    </w:p>
    <w:p w14:paraId="4EC6F61B" w14:textId="77777777" w:rsidR="001F0C47" w:rsidRPr="00C75C37" w:rsidRDefault="00C75C37">
      <w:pPr>
        <w:numPr>
          <w:ilvl w:val="0"/>
          <w:numId w:val="6"/>
        </w:numPr>
        <w:spacing w:after="35"/>
        <w:ind w:right="14" w:hanging="293"/>
      </w:pPr>
      <w:r w:rsidRPr="00C75C37">
        <w:t>sporządzenie arkusza oceny kandydata,</w:t>
      </w:r>
    </w:p>
    <w:p w14:paraId="27ECADA9" w14:textId="77777777" w:rsidR="00C75C37" w:rsidRDefault="00C75C37">
      <w:pPr>
        <w:numPr>
          <w:ilvl w:val="0"/>
          <w:numId w:val="6"/>
        </w:numPr>
        <w:spacing w:line="216" w:lineRule="auto"/>
        <w:ind w:right="14" w:hanging="293"/>
      </w:pPr>
      <w:r w:rsidRPr="00C75C37">
        <w:lastRenderedPageBreak/>
        <w:t>wyłonienie kandydatów dopuszczonych do kolejnych etapów postępowania kwalifikacyjnego.</w:t>
      </w:r>
    </w:p>
    <w:p w14:paraId="498BFBC3" w14:textId="77777777" w:rsidR="00C75C37" w:rsidRDefault="00C75C37" w:rsidP="00C75C37">
      <w:pPr>
        <w:spacing w:line="216" w:lineRule="auto"/>
        <w:ind w:left="307" w:right="14" w:firstLine="0"/>
      </w:pPr>
    </w:p>
    <w:p w14:paraId="41DC58A1" w14:textId="3DCEE57E" w:rsidR="001F0C47" w:rsidRPr="00C75C37" w:rsidRDefault="00C75C37" w:rsidP="00C75C37">
      <w:pPr>
        <w:spacing w:line="216" w:lineRule="auto"/>
        <w:ind w:left="14" w:right="14" w:firstLine="0"/>
        <w:rPr>
          <w:b/>
          <w:bCs/>
        </w:rPr>
      </w:pPr>
      <w:r w:rsidRPr="00C75C37">
        <w:rPr>
          <w:b/>
          <w:bCs/>
        </w:rPr>
        <w:t>Il. Etap sprawdzający obejmujący:</w:t>
      </w:r>
    </w:p>
    <w:p w14:paraId="3D40E4C4" w14:textId="77777777" w:rsidR="001F0C47" w:rsidRDefault="00C75C37">
      <w:pPr>
        <w:spacing w:after="66"/>
        <w:ind w:left="14" w:right="14"/>
      </w:pPr>
      <w:r w:rsidRPr="00C75C37">
        <w:t>przeprowadzenie postępowania sprawdzającego w rozumieniu przepisów o ochronie informacji niejawnych, jeżeli kandydat ubiega się o stanowisko służbowe, które jest związane z dostępem do informacji niejawnych o klauzuli „poufne” lub wyższej, i nie ma odpowiedniego poświadczenia bezpieczeństwa;</w:t>
      </w:r>
    </w:p>
    <w:p w14:paraId="7508C001" w14:textId="77777777" w:rsidR="00C75C37" w:rsidRPr="00C75C37" w:rsidRDefault="00C75C37">
      <w:pPr>
        <w:spacing w:after="66"/>
        <w:ind w:left="14" w:right="14"/>
      </w:pPr>
    </w:p>
    <w:p w14:paraId="7D950998" w14:textId="77777777" w:rsidR="001F0C47" w:rsidRPr="00C75C37" w:rsidRDefault="00C75C37">
      <w:pPr>
        <w:numPr>
          <w:ilvl w:val="0"/>
          <w:numId w:val="7"/>
        </w:numPr>
        <w:spacing w:line="216" w:lineRule="auto"/>
        <w:ind w:right="14" w:hanging="48"/>
        <w:rPr>
          <w:b/>
          <w:bCs/>
        </w:rPr>
      </w:pPr>
      <w:r w:rsidRPr="00C75C37">
        <w:rPr>
          <w:b/>
          <w:bCs/>
        </w:rPr>
        <w:t>Etap obejmujący utworzenie rankingu kandydatów, którzy pozytywnie ukończyli etap wstępny i sprawdzający.</w:t>
      </w:r>
    </w:p>
    <w:p w14:paraId="599DF69E" w14:textId="77777777" w:rsidR="001F0C47" w:rsidRPr="00C75C37" w:rsidRDefault="00C75C37">
      <w:pPr>
        <w:numPr>
          <w:ilvl w:val="0"/>
          <w:numId w:val="7"/>
        </w:numPr>
        <w:ind w:right="14" w:hanging="48"/>
      </w:pPr>
      <w:r w:rsidRPr="00C75C37">
        <w:rPr>
          <w:b/>
          <w:bCs/>
        </w:rPr>
        <w:t>Etap końcowy</w:t>
      </w:r>
      <w:r w:rsidRPr="00C75C37">
        <w:t xml:space="preserve"> obejmujący ustalenie zdolności fizycznej i psychicznej do służby w Służbie Więziennej przez komisje lekarskie podległe ministrowie właściwemu do spraw wewnętrznych; w ramach ustalenia zdolności psychicznej do służby badania psychologiczne mogą być wykonywane przez podmioty określone w art. 110 ust. la.</w:t>
      </w:r>
    </w:p>
    <w:p w14:paraId="1C0AE28B" w14:textId="77777777" w:rsidR="001F0C47" w:rsidRPr="00C75C37" w:rsidRDefault="00C75C37">
      <w:pPr>
        <w:spacing w:after="623"/>
        <w:ind w:left="14" w:right="14"/>
      </w:pPr>
      <w:r w:rsidRPr="00C75C37">
        <w:t xml:space="preserve">Ranking publikowany będzie na stronie internetowej Okręgowego Inspektoratu Służby Więziennej w Olsztynie w sposób zapewniający </w:t>
      </w:r>
      <w:proofErr w:type="spellStart"/>
      <w:r w:rsidRPr="00C75C37">
        <w:t>anonimizację</w:t>
      </w:r>
      <w:proofErr w:type="spellEnd"/>
      <w:r w:rsidRPr="00C75C37">
        <w:t xml:space="preserve"> danych kandydatów uwzględniający liczbę punktów uzyskanych w postępowaniu kwalifikacyjnym.</w:t>
      </w:r>
    </w:p>
    <w:p w14:paraId="68A1AB7C" w14:textId="77777777" w:rsidR="001F0C47" w:rsidRPr="00C75C37" w:rsidRDefault="00C75C37">
      <w:pPr>
        <w:spacing w:after="321" w:line="251" w:lineRule="auto"/>
        <w:ind w:left="387" w:right="386" w:hanging="10"/>
        <w:jc w:val="center"/>
        <w:rPr>
          <w:b/>
          <w:bCs/>
        </w:rPr>
      </w:pPr>
      <w:r w:rsidRPr="00C75C37">
        <w:rPr>
          <w:b/>
          <w:bCs/>
          <w:u w:val="single" w:color="000000"/>
        </w:rPr>
        <w:t>PREFERENCJE Z TYTUŁU POSIADANEGO PRZEZ KANDYDATA WYKSZTAŁCENIA SĄ OCENIANE W SYSTEMIE PUNKTOWYM W NASTEPUJĄCY SPOSÓB:</w:t>
      </w:r>
    </w:p>
    <w:p w14:paraId="1D3CAEB5" w14:textId="77777777" w:rsidR="001F0C47" w:rsidRPr="00C75C37" w:rsidRDefault="00C75C37">
      <w:pPr>
        <w:numPr>
          <w:ilvl w:val="0"/>
          <w:numId w:val="8"/>
        </w:numPr>
        <w:spacing w:after="27"/>
        <w:ind w:right="14" w:hanging="283"/>
      </w:pPr>
      <w:r w:rsidRPr="00C75C37">
        <w:t>wykształcenie wyższe (tytuł zawodowy magister, magister inżynier lub równorzędny uzyskany w uczelni wojskowej lub uczelni służb państwowych) — 30 punktów;</w:t>
      </w:r>
    </w:p>
    <w:p w14:paraId="3C07167E" w14:textId="77777777" w:rsidR="001F0C47" w:rsidRPr="00C75C37" w:rsidRDefault="00C75C37">
      <w:pPr>
        <w:numPr>
          <w:ilvl w:val="0"/>
          <w:numId w:val="8"/>
        </w:numPr>
        <w:ind w:right="14" w:hanging="283"/>
      </w:pPr>
      <w:r w:rsidRPr="00C75C37">
        <w:t>wykształcenie wyższe (tytuł zawodowy magister, magister inżynier lub równorzędny) uzyskane po ukończeniu studiów na kierunku przydatnym do służby w Służbie Więziennej, związanym z 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 zakresie nauk technicznych, w szczególności energetyki i budownictwa - 20 punktów;</w:t>
      </w:r>
    </w:p>
    <w:p w14:paraId="76F6B736" w14:textId="77777777" w:rsidR="001F0C47" w:rsidRPr="00C75C37" w:rsidRDefault="00C75C37">
      <w:pPr>
        <w:numPr>
          <w:ilvl w:val="0"/>
          <w:numId w:val="8"/>
        </w:numPr>
        <w:spacing w:line="216" w:lineRule="auto"/>
        <w:ind w:right="14" w:hanging="283"/>
      </w:pPr>
      <w:r w:rsidRPr="00C75C37">
        <w:t>wykształcenie wyższe (tytuł zawodowy magister, magister inżynier lub równorzędny) uzyskane po ukończeniu studiów na kierunku innym niż wymieniony w pkt 1 i 2 - 15 punktów;</w:t>
      </w:r>
    </w:p>
    <w:p w14:paraId="71DF91D8" w14:textId="77777777" w:rsidR="001F0C47" w:rsidRPr="00C75C37" w:rsidRDefault="00C75C37">
      <w:pPr>
        <w:numPr>
          <w:ilvl w:val="0"/>
          <w:numId w:val="8"/>
        </w:numPr>
        <w:spacing w:after="27"/>
        <w:ind w:right="14" w:hanging="283"/>
      </w:pPr>
      <w:r w:rsidRPr="00C75C37">
        <w:t>wykształcenie wyższe (tytuł zawodowy licencjat, inżynier lub równorzędny uzyskany w uczelni wojskowej lub uczelni służb państwowych) — 30 punktów;</w:t>
      </w:r>
    </w:p>
    <w:p w14:paraId="28EAF5CB" w14:textId="77777777" w:rsidR="001F0C47" w:rsidRPr="00C75C37" w:rsidRDefault="00C75C37">
      <w:pPr>
        <w:numPr>
          <w:ilvl w:val="0"/>
          <w:numId w:val="8"/>
        </w:numPr>
        <w:ind w:right="14" w:hanging="283"/>
      </w:pPr>
      <w:r w:rsidRPr="00C75C37">
        <w:t>wykształcenie wyższe (tytuł zawodowy licencjat, inżynier lub równorzędny) — 15 punktów;</w:t>
      </w:r>
    </w:p>
    <w:p w14:paraId="58E43CFE" w14:textId="77777777" w:rsidR="001F0C47" w:rsidRPr="00C75C37" w:rsidRDefault="00C75C37">
      <w:pPr>
        <w:numPr>
          <w:ilvl w:val="0"/>
          <w:numId w:val="8"/>
        </w:numPr>
        <w:ind w:right="14" w:hanging="283"/>
      </w:pPr>
      <w:r w:rsidRPr="00C75C37">
        <w:t xml:space="preserve">wykształcenie średnie lub średnie branżowe uzyskane w szkole ponadgimnazjalnej lub ponadpodstawowej umożliwiającej uzyskanie świadectwa dojrzałości po zdaniu egzaminu maturalnego, w której kandydat zrealizował programy nauczania, o których mowa w </w:t>
      </w:r>
      <w:r w:rsidRPr="00C75C37">
        <w:rPr>
          <w:u w:val="single" w:color="000000"/>
        </w:rPr>
        <w:t xml:space="preserve">art. 3 pkt 13b </w:t>
      </w:r>
      <w:r w:rsidRPr="00C75C37">
        <w:t xml:space="preserve">lub 13c ustawy z dnia 7 września 1991 r. o systemie oświaty (Dz.U. z 2019 r. </w:t>
      </w:r>
      <w:r w:rsidRPr="00C75C37">
        <w:rPr>
          <w:u w:val="single" w:color="000000"/>
        </w:rPr>
        <w:t>poz. 1481</w:t>
      </w:r>
      <w:r w:rsidRPr="00C75C37">
        <w:t xml:space="preserve">, </w:t>
      </w:r>
      <w:r w:rsidRPr="00C75C37">
        <w:rPr>
          <w:u w:val="single" w:color="000000"/>
        </w:rPr>
        <w:t>1818</w:t>
      </w:r>
      <w:r w:rsidRPr="00C75C37">
        <w:t xml:space="preserve"> i </w:t>
      </w:r>
      <w:r w:rsidRPr="00C75C37">
        <w:rPr>
          <w:u w:val="single" w:color="000000"/>
        </w:rPr>
        <w:t>2197</w:t>
      </w:r>
      <w:r w:rsidRPr="00C75C37">
        <w:t>), uwzględniające cele kształcenia i treści nauczania związane ze służbą, w szczególności w Siłach Zbrojnych Rzeczypospolitej Polskiej, Policji, Służbie Więziennej, Straży Granicznej, Państwowej Straży Pożarnej — 30 punktów;</w:t>
      </w:r>
    </w:p>
    <w:p w14:paraId="4704CAB8" w14:textId="77777777" w:rsidR="001F0C47" w:rsidRPr="00C75C37" w:rsidRDefault="00C75C37">
      <w:pPr>
        <w:numPr>
          <w:ilvl w:val="0"/>
          <w:numId w:val="8"/>
        </w:numPr>
        <w:ind w:right="14" w:hanging="283"/>
      </w:pPr>
      <w:r w:rsidRPr="00C75C37">
        <w:t>wykształcenie średnie lub średnie branżowe — 10 punktów.</w:t>
      </w:r>
    </w:p>
    <w:p w14:paraId="1DE1C4A5" w14:textId="77777777" w:rsidR="001F0C47" w:rsidRPr="00C75C37" w:rsidRDefault="00C75C37">
      <w:pPr>
        <w:spacing w:after="298"/>
        <w:ind w:left="14" w:right="14" w:firstLine="696"/>
      </w:pPr>
      <w:r w:rsidRPr="00C75C37"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7941B293" w14:textId="77777777" w:rsidR="001F0C47" w:rsidRPr="00C75C37" w:rsidRDefault="00C75C37">
      <w:pPr>
        <w:spacing w:after="321" w:line="251" w:lineRule="auto"/>
        <w:ind w:left="387" w:right="367" w:hanging="10"/>
        <w:jc w:val="center"/>
        <w:rPr>
          <w:b/>
          <w:bCs/>
        </w:rPr>
      </w:pPr>
      <w:r w:rsidRPr="00C75C37">
        <w:rPr>
          <w:b/>
          <w:bCs/>
          <w:u w:val="single" w:color="000000"/>
        </w:rPr>
        <w:t>PREFERENCJE Z TYTUŁU POSIADANYCH PRZEZ KANDYDATA UMIEJETNOŚCI SĄ OCENIANE W SYSTEMIE PUNKTOWYM W NASTĘPUJĄCY SPOSÓB:</w:t>
      </w:r>
    </w:p>
    <w:p w14:paraId="686C99ED" w14:textId="77777777" w:rsidR="001F0C47" w:rsidRPr="00C75C37" w:rsidRDefault="00C75C37">
      <w:pPr>
        <w:numPr>
          <w:ilvl w:val="0"/>
          <w:numId w:val="9"/>
        </w:numPr>
        <w:ind w:right="14"/>
      </w:pPr>
      <w:r w:rsidRPr="00C75C37">
        <w:lastRenderedPageBreak/>
        <w:t>stopień naukowy lub tytuł naukowy - 30 punktów;</w:t>
      </w:r>
    </w:p>
    <w:p w14:paraId="295A01ED" w14:textId="42FE81AB" w:rsidR="001F0C47" w:rsidRPr="00C75C37" w:rsidRDefault="00C75C37">
      <w:pPr>
        <w:numPr>
          <w:ilvl w:val="0"/>
          <w:numId w:val="9"/>
        </w:numPr>
        <w:ind w:right="14"/>
      </w:pPr>
      <w:r w:rsidRPr="00C75C37">
        <w:t xml:space="preserve">aplikacja radcowska, sędziowska, prokuratorska lub legislacyjna albo specjalizacja lekarska </w:t>
      </w:r>
      <w:r>
        <w:rPr>
          <w:noProof/>
        </w:rPr>
        <w:t xml:space="preserve">- </w:t>
      </w:r>
      <w:r w:rsidRPr="00C75C37">
        <w:t>20 punktów;</w:t>
      </w:r>
    </w:p>
    <w:p w14:paraId="7D0898FE" w14:textId="77777777" w:rsidR="001F0C47" w:rsidRPr="00C75C37" w:rsidRDefault="00C75C37">
      <w:pPr>
        <w:numPr>
          <w:ilvl w:val="0"/>
          <w:numId w:val="9"/>
        </w:numPr>
        <w:ind w:right="14"/>
      </w:pPr>
      <w:r w:rsidRPr="00C75C37">
        <w:t>posiadanie uprawnień budowlanych - 10 punktów;</w:t>
      </w:r>
    </w:p>
    <w:p w14:paraId="4DE23572" w14:textId="77777777" w:rsidR="001F0C47" w:rsidRPr="00C75C37" w:rsidRDefault="00C75C37">
      <w:pPr>
        <w:numPr>
          <w:ilvl w:val="0"/>
          <w:numId w:val="9"/>
        </w:numPr>
        <w:spacing w:after="3" w:line="263" w:lineRule="auto"/>
        <w:ind w:right="14"/>
      </w:pPr>
      <w:r w:rsidRPr="00C75C37">
        <w:t>posiadanie tytułu ratownika lub ratownika medycznego - 10 punktów;</w:t>
      </w:r>
    </w:p>
    <w:p w14:paraId="7A2922EA" w14:textId="77777777" w:rsidR="001F0C47" w:rsidRPr="00C75C37" w:rsidRDefault="00C75C37">
      <w:pPr>
        <w:numPr>
          <w:ilvl w:val="0"/>
          <w:numId w:val="9"/>
        </w:numPr>
        <w:ind w:right="14"/>
      </w:pPr>
      <w:r w:rsidRPr="00C75C37">
        <w:t>posiadanie uprawnień instruktora sportów walki lub strzelectwa sportowego - 8 punktów;</w:t>
      </w:r>
    </w:p>
    <w:p w14:paraId="172D564F" w14:textId="77777777" w:rsidR="001F0C47" w:rsidRPr="00C75C37" w:rsidRDefault="00C75C37">
      <w:pPr>
        <w:numPr>
          <w:ilvl w:val="0"/>
          <w:numId w:val="9"/>
        </w:numPr>
        <w:spacing w:after="3" w:line="263" w:lineRule="auto"/>
        <w:ind w:right="14"/>
      </w:pPr>
      <w:r w:rsidRPr="00C75C37">
        <w:t>posiadanie prawa jazdy kategorii „C” lub „D” - 10 punktów;</w:t>
      </w:r>
    </w:p>
    <w:p w14:paraId="4154CC5F" w14:textId="77777777" w:rsidR="001F0C47" w:rsidRPr="00C75C37" w:rsidRDefault="00C75C37">
      <w:pPr>
        <w:numPr>
          <w:ilvl w:val="0"/>
          <w:numId w:val="9"/>
        </w:numPr>
        <w:spacing w:after="585"/>
        <w:ind w:right="14"/>
      </w:pPr>
      <w:r w:rsidRPr="00C75C37">
        <w:rPr>
          <w:noProof/>
        </w:rPr>
        <w:drawing>
          <wp:anchor distT="0" distB="0" distL="114300" distR="114300" simplePos="0" relativeHeight="251658240" behindDoc="0" locked="0" layoutInCell="1" allowOverlap="0" wp14:anchorId="35F980FD" wp14:editId="3FD630F1">
            <wp:simplePos x="0" y="0"/>
            <wp:positionH relativeFrom="page">
              <wp:posOffset>6669473</wp:posOffset>
            </wp:positionH>
            <wp:positionV relativeFrom="page">
              <wp:posOffset>4971525</wp:posOffset>
            </wp:positionV>
            <wp:extent cx="85349" cy="18289"/>
            <wp:effectExtent l="0" t="0" r="0" b="0"/>
            <wp:wrapSquare wrapText="bothSides"/>
            <wp:docPr id="15389" name="Picture 15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" name="Picture 15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C37">
        <w:t>posiadanie kwalifikacji w zakresie dozoru i eksploatacji urządzeń, sieci i instalacji energetycznych 1 punkt.</w:t>
      </w:r>
    </w:p>
    <w:p w14:paraId="6AE47C0A" w14:textId="77777777" w:rsidR="00C75C37" w:rsidRDefault="00C75C37">
      <w:pPr>
        <w:spacing w:after="239"/>
        <w:ind w:left="2871" w:right="2103" w:firstLine="864"/>
        <w:rPr>
          <w:b/>
          <w:bCs/>
          <w:u w:val="single" w:color="000000"/>
        </w:rPr>
      </w:pPr>
      <w:r w:rsidRPr="00C75C37">
        <w:rPr>
          <w:b/>
          <w:bCs/>
          <w:u w:val="single" w:color="000000"/>
        </w:rPr>
        <w:t>KLAUZULA</w:t>
      </w:r>
      <w:r w:rsidR="00737248" w:rsidRPr="00C75C37">
        <w:rPr>
          <w:b/>
          <w:bCs/>
          <w:u w:val="single" w:color="000000"/>
        </w:rPr>
        <w:t xml:space="preserve"> </w:t>
      </w:r>
      <w:r w:rsidRPr="00C75C37">
        <w:rPr>
          <w:b/>
          <w:bCs/>
          <w:u w:val="single" w:color="000000"/>
        </w:rPr>
        <w:t>INFORMACYJNA</w:t>
      </w:r>
    </w:p>
    <w:p w14:paraId="6D3130C6" w14:textId="5A7776B4" w:rsidR="001F0C47" w:rsidRPr="00C75C37" w:rsidRDefault="00C75C37" w:rsidP="00C75C37">
      <w:pPr>
        <w:spacing w:after="239"/>
        <w:ind w:left="2871" w:right="2103" w:firstLine="0"/>
      </w:pPr>
      <w:r w:rsidRPr="00C75C37">
        <w:t>dla uczestników postępowania kwalifikacyjnego</w:t>
      </w:r>
    </w:p>
    <w:p w14:paraId="13291B16" w14:textId="77777777" w:rsidR="001F0C47" w:rsidRPr="00C75C37" w:rsidRDefault="00C75C37">
      <w:pPr>
        <w:spacing w:after="297" w:line="216" w:lineRule="auto"/>
        <w:ind w:left="14" w:right="14"/>
      </w:pPr>
      <w:r w:rsidRPr="00C75C37">
        <w:t>W trybie realizacji obowiązków informacyjnych wynikających z Rozporządzenia Parlamentu Europejskiego I rady UE 2016/679 z dnia 27.04.2016 r. w sprawie ochrony osób fizycznych w związku z przetwarzaniem danych osobowych I w sprawie swobodnego przepływu takich danych oraz uchylenia dyrektywy 95/46/WE (RODO), informuje się, że:</w:t>
      </w:r>
    </w:p>
    <w:p w14:paraId="2B00D7E9" w14:textId="77777777" w:rsidR="001F0C47" w:rsidRPr="00C75C37" w:rsidRDefault="00C75C37">
      <w:pPr>
        <w:spacing w:line="216" w:lineRule="auto"/>
        <w:ind w:left="14" w:right="14" w:firstLine="648"/>
      </w:pPr>
      <w:r w:rsidRPr="00C75C37">
        <w:t>Administratorem danych osobowych kandydatów jest Dyrektor Okręgowy Służby Więziennej w Olsztynie, z siedzibą w Olsztynie ul. J. Piłsudskiego 3.</w:t>
      </w:r>
    </w:p>
    <w:p w14:paraId="5A67D2F8" w14:textId="77777777" w:rsidR="001F0C47" w:rsidRPr="00C75C37" w:rsidRDefault="00C75C37">
      <w:pPr>
        <w:ind w:left="14" w:right="14"/>
      </w:pPr>
      <w:r w:rsidRPr="00C75C37">
        <w:t>Inspektorem ochrony danych jest funkcjonariusz OISW w Olsztynie, e-mail: iod_oisw_olsztyn@sw.gov.pl, tel. 89 524 87 24.</w:t>
      </w:r>
    </w:p>
    <w:p w14:paraId="5C155F51" w14:textId="77777777" w:rsidR="001F0C47" w:rsidRPr="00C75C37" w:rsidRDefault="00C75C37">
      <w:pPr>
        <w:spacing w:after="3" w:line="263" w:lineRule="auto"/>
        <w:ind w:left="62" w:right="0" w:firstLine="662"/>
      </w:pPr>
      <w:r w:rsidRPr="00C75C37">
        <w:t>Dane osobowe kandydatów są przetwarzane w celu realizacji stosunku służbowego zgodnie z art. 6 ust. 1 lit. c oraz art. 9 ust. 2 lit. b oraz h RODO.</w:t>
      </w:r>
    </w:p>
    <w:p w14:paraId="3AF67D7E" w14:textId="77777777" w:rsidR="001F0C47" w:rsidRPr="00C75C37" w:rsidRDefault="00C75C37">
      <w:pPr>
        <w:ind w:left="14" w:right="14" w:firstLine="720"/>
      </w:pPr>
      <w:r w:rsidRPr="00C75C37"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1D39272A" w14:textId="77777777" w:rsidR="001F0C47" w:rsidRPr="00C75C37" w:rsidRDefault="00C75C37">
      <w:pPr>
        <w:spacing w:after="43" w:line="216" w:lineRule="auto"/>
        <w:ind w:left="14" w:right="14" w:firstLine="725"/>
      </w:pPr>
      <w:r w:rsidRPr="00C75C37">
        <w:t>Kandydaci posiadają prawo dostępu do treści swoich danych, ich sprostowania oraz żądania usunięcia, ograniczenia przetwarzania lub sprzeciwu wobec przetwarzania, z ograniczeniami wynikającymi z przepisów odrębnych, w szczególności przepisów o narodowym zasobie archiwalnym i archiwach.</w:t>
      </w:r>
    </w:p>
    <w:p w14:paraId="34A02850" w14:textId="77777777" w:rsidR="001F0C47" w:rsidRPr="00C75C37" w:rsidRDefault="00C75C37">
      <w:pPr>
        <w:ind w:left="14" w:right="14" w:firstLine="514"/>
      </w:pPr>
      <w:r w:rsidRPr="00C75C37">
        <w:t>Kandydatom przysługuje prawo wniesienia skargi do Prezesa Urzędu Ochrony Danych Osobowych, gdy uznają, że przetwarzanie ich danych osobowych narusza przepisy RODO.</w:t>
      </w:r>
    </w:p>
    <w:sectPr w:rsidR="001F0C47" w:rsidRPr="00C75C37">
      <w:pgSz w:w="11900" w:h="16820"/>
      <w:pgMar w:top="899" w:right="1229" w:bottom="97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7pt;height:7.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349" o:spid="_x0000_i1027" type="#_x0000_t75" style="width:14.5pt;height:13pt;visibility:visible;mso-wrap-style:square" o:bullet="t">
        <v:imagedata r:id="rId2" o:title=""/>
      </v:shape>
    </w:pict>
  </w:numPicBullet>
  <w:numPicBullet w:numPicBulletId="2">
    <w:pict>
      <v:shape id="Picture 4350" o:spid="_x0000_i1028" type="#_x0000_t75" style="width:13.5pt;height:13pt;visibility:visible;mso-wrap-style:square" o:bullet="t">
        <v:imagedata r:id="rId3" o:title=""/>
      </v:shape>
    </w:pict>
  </w:numPicBullet>
  <w:numPicBullet w:numPicBulletId="3">
    <w:pict>
      <v:shape id="Picture 4352" o:spid="_x0000_i1029" type="#_x0000_t75" style="width:13.5pt;height:13pt;visibility:visible;mso-wrap-style:square" o:bullet="t">
        <v:imagedata r:id="rId4" o:title=""/>
      </v:shape>
    </w:pict>
  </w:numPicBullet>
  <w:abstractNum w:abstractNumId="0" w15:restartNumberingAfterBreak="0">
    <w:nsid w:val="01210106"/>
    <w:multiLevelType w:val="hybridMultilevel"/>
    <w:tmpl w:val="E6BE9F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F47EC6"/>
    <w:multiLevelType w:val="hybridMultilevel"/>
    <w:tmpl w:val="ABB6EE7E"/>
    <w:lvl w:ilvl="0" w:tplc="F33A8A22">
      <w:start w:val="3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27378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312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E1628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71C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6760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28A4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8187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A63E4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41A4C"/>
    <w:multiLevelType w:val="hybridMultilevel"/>
    <w:tmpl w:val="F828D39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0EEF2B23"/>
    <w:multiLevelType w:val="hybridMultilevel"/>
    <w:tmpl w:val="E12A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21B0E"/>
    <w:multiLevelType w:val="hybridMultilevel"/>
    <w:tmpl w:val="4BB6ED98"/>
    <w:lvl w:ilvl="0" w:tplc="995C038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2FE9A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ACD9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A4BA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CB8E8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EA30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8CCD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2A80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6DA16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B32A1"/>
    <w:multiLevelType w:val="hybridMultilevel"/>
    <w:tmpl w:val="0F3AA6B8"/>
    <w:lvl w:ilvl="0" w:tplc="497A4A4E">
      <w:start w:val="1"/>
      <w:numFmt w:val="decimal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A3662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C0FAC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09D7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04E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CB524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63064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00A02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2CA7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B454BC"/>
    <w:multiLevelType w:val="hybridMultilevel"/>
    <w:tmpl w:val="CFFA3900"/>
    <w:lvl w:ilvl="0" w:tplc="2D2E83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C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28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6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2B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E1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E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88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E6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6A4605"/>
    <w:multiLevelType w:val="hybridMultilevel"/>
    <w:tmpl w:val="E7321B42"/>
    <w:lvl w:ilvl="0" w:tplc="08980C3C">
      <w:start w:val="3"/>
      <w:numFmt w:val="upperRoman"/>
      <w:lvlText w:val="%1.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72B3E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FCFB2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8AE43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72168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42D2A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C28A2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2C68C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54661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93FF2"/>
    <w:multiLevelType w:val="hybridMultilevel"/>
    <w:tmpl w:val="8FD2F7C8"/>
    <w:lvl w:ilvl="0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C83A0">
      <w:start w:val="1"/>
      <w:numFmt w:val="bullet"/>
      <w:lvlText w:val="o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6AF12">
      <w:start w:val="1"/>
      <w:numFmt w:val="bullet"/>
      <w:lvlText w:val="▪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63F7A">
      <w:start w:val="1"/>
      <w:numFmt w:val="bullet"/>
      <w:lvlText w:val="•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20CCA">
      <w:start w:val="1"/>
      <w:numFmt w:val="bullet"/>
      <w:lvlText w:val="o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A7804">
      <w:start w:val="1"/>
      <w:numFmt w:val="bullet"/>
      <w:lvlText w:val="▪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06D16">
      <w:start w:val="1"/>
      <w:numFmt w:val="bullet"/>
      <w:lvlText w:val="•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C516A">
      <w:start w:val="1"/>
      <w:numFmt w:val="bullet"/>
      <w:lvlText w:val="o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C25E6">
      <w:start w:val="1"/>
      <w:numFmt w:val="bullet"/>
      <w:lvlText w:val="▪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DD62C5"/>
    <w:multiLevelType w:val="hybridMultilevel"/>
    <w:tmpl w:val="B1C206EE"/>
    <w:lvl w:ilvl="0" w:tplc="4A306A9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A0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2F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EC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A8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EE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D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2F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A5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CBF4C42"/>
    <w:multiLevelType w:val="hybridMultilevel"/>
    <w:tmpl w:val="671893CE"/>
    <w:lvl w:ilvl="0" w:tplc="C0483808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840E80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62D37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A405C4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22748E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36D00E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D40088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6E576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8EDD2E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BA2374"/>
    <w:multiLevelType w:val="hybridMultilevel"/>
    <w:tmpl w:val="89144FBA"/>
    <w:lvl w:ilvl="0" w:tplc="F11C79DC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4895A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1E0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27CE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0991A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86B88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BDB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C6EB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41AF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A438DC"/>
    <w:multiLevelType w:val="hybridMultilevel"/>
    <w:tmpl w:val="CA6C1624"/>
    <w:lvl w:ilvl="0" w:tplc="F53A718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CA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AA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0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361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C1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4E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8A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EF0C77"/>
    <w:multiLevelType w:val="hybridMultilevel"/>
    <w:tmpl w:val="C7140562"/>
    <w:lvl w:ilvl="0" w:tplc="C3B441E0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8E438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E3A68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CF338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43A06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D930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20AC6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A600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CE234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2B4096"/>
    <w:multiLevelType w:val="hybridMultilevel"/>
    <w:tmpl w:val="D74883DE"/>
    <w:lvl w:ilvl="0" w:tplc="4F6EC6C2">
      <w:start w:val="1"/>
      <w:numFmt w:val="decimal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E991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B87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8133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02C5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64B5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E386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A343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AD4C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745045">
    <w:abstractNumId w:val="8"/>
  </w:num>
  <w:num w:numId="2" w16cid:durableId="246961349">
    <w:abstractNumId w:val="13"/>
  </w:num>
  <w:num w:numId="3" w16cid:durableId="842670621">
    <w:abstractNumId w:val="10"/>
  </w:num>
  <w:num w:numId="4" w16cid:durableId="2124421">
    <w:abstractNumId w:val="4"/>
  </w:num>
  <w:num w:numId="5" w16cid:durableId="831481761">
    <w:abstractNumId w:val="11"/>
  </w:num>
  <w:num w:numId="6" w16cid:durableId="966396212">
    <w:abstractNumId w:val="1"/>
  </w:num>
  <w:num w:numId="7" w16cid:durableId="1706715216">
    <w:abstractNumId w:val="7"/>
  </w:num>
  <w:num w:numId="8" w16cid:durableId="773592039">
    <w:abstractNumId w:val="5"/>
  </w:num>
  <w:num w:numId="9" w16cid:durableId="1618412395">
    <w:abstractNumId w:val="14"/>
  </w:num>
  <w:num w:numId="10" w16cid:durableId="1103380654">
    <w:abstractNumId w:val="6"/>
  </w:num>
  <w:num w:numId="11" w16cid:durableId="521017929">
    <w:abstractNumId w:val="3"/>
  </w:num>
  <w:num w:numId="12" w16cid:durableId="1210607971">
    <w:abstractNumId w:val="9"/>
  </w:num>
  <w:num w:numId="13" w16cid:durableId="1554657985">
    <w:abstractNumId w:val="12"/>
  </w:num>
  <w:num w:numId="14" w16cid:durableId="1173378453">
    <w:abstractNumId w:val="2"/>
  </w:num>
  <w:num w:numId="15" w16cid:durableId="12883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47"/>
    <w:rsid w:val="00187CC7"/>
    <w:rsid w:val="001F0C47"/>
    <w:rsid w:val="003B15F7"/>
    <w:rsid w:val="00691C6C"/>
    <w:rsid w:val="00737248"/>
    <w:rsid w:val="007E5E8F"/>
    <w:rsid w:val="00C75C37"/>
    <w:rsid w:val="00E56496"/>
    <w:rsid w:val="00F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B7EB75"/>
  <w15:docId w15:val="{292E67A4-CA67-40C2-A138-DAECF1E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20" w:right="110" w:firstLine="4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SBIZHUB 40524091908040</vt:lpstr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 40524091908040</dc:title>
  <dc:subject/>
  <dc:creator>Artur Skierś</dc:creator>
  <cp:keywords/>
  <cp:lastModifiedBy>Artur Skierś</cp:lastModifiedBy>
  <cp:revision>5</cp:revision>
  <dcterms:created xsi:type="dcterms:W3CDTF">2024-09-19T07:34:00Z</dcterms:created>
  <dcterms:modified xsi:type="dcterms:W3CDTF">2024-09-19T07:55:00Z</dcterms:modified>
</cp:coreProperties>
</file>